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64" w:rsidRPr="009437D7" w:rsidRDefault="009F0E64" w:rsidP="009F0E64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 TUTTI I FORNITORI, APPALTATORI</w:t>
      </w:r>
      <w:r w:rsidR="00EA5D5B">
        <w:rPr>
          <w:rFonts w:ascii="Verdana" w:hAnsi="Verdana" w:cs="Tahoma"/>
          <w:b/>
          <w:sz w:val="20"/>
          <w:szCs w:val="20"/>
        </w:rPr>
        <w:t xml:space="preserve">, CONSULENTI </w:t>
      </w:r>
    </w:p>
    <w:p w:rsidR="009F0E64" w:rsidRPr="009437D7" w:rsidRDefault="009F0E64" w:rsidP="009F0E64">
      <w:pPr>
        <w:rPr>
          <w:rFonts w:ascii="Verdana" w:hAnsi="Verdana" w:cs="Tahoma"/>
          <w:b/>
          <w:sz w:val="20"/>
          <w:szCs w:val="20"/>
        </w:rPr>
      </w:pPr>
      <w:r w:rsidRPr="009437D7">
        <w:rPr>
          <w:rFonts w:ascii="Verdana" w:hAnsi="Verdana" w:cs="Tahoma"/>
          <w:b/>
          <w:sz w:val="20"/>
          <w:szCs w:val="20"/>
        </w:rPr>
        <w:t>1.PREMESSA</w:t>
      </w:r>
    </w:p>
    <w:p w:rsidR="009F0E64" w:rsidRPr="009437D7" w:rsidRDefault="009F0E64" w:rsidP="009F0E64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1.1 </w:t>
      </w:r>
      <w:r w:rsidR="005463DD">
        <w:rPr>
          <w:rFonts w:ascii="Verdana" w:hAnsi="Verdana"/>
          <w:sz w:val="20"/>
          <w:szCs w:val="20"/>
          <w:lang w:eastAsia="it-IT"/>
        </w:rPr>
        <w:t>Ai sensi della L.</w:t>
      </w:r>
      <w:r>
        <w:rPr>
          <w:rFonts w:ascii="Verdana" w:hAnsi="Verdana"/>
          <w:sz w:val="20"/>
          <w:szCs w:val="20"/>
          <w:lang w:eastAsia="it-IT"/>
        </w:rPr>
        <w:t>190/2012 (</w:t>
      </w:r>
      <w:r w:rsidRPr="003B2F63">
        <w:rPr>
          <w:rFonts w:ascii="Verdana" w:hAnsi="Verdana"/>
          <w:sz w:val="20"/>
          <w:szCs w:val="20"/>
          <w:lang w:eastAsia="it-IT"/>
        </w:rPr>
        <w:t>Disposizioni per la</w:t>
      </w:r>
      <w:r>
        <w:rPr>
          <w:rFonts w:ascii="Verdana" w:hAnsi="Verdana"/>
          <w:sz w:val="20"/>
          <w:szCs w:val="20"/>
          <w:lang w:eastAsia="it-IT"/>
        </w:rPr>
        <w:t xml:space="preserve"> prevenzione e la repressione della corruzione e dell’illegalità nella pubblica </w:t>
      </w:r>
      <w:r w:rsidRPr="003B2F63">
        <w:rPr>
          <w:rFonts w:ascii="Verdana" w:hAnsi="Verdana"/>
          <w:sz w:val="20"/>
          <w:szCs w:val="20"/>
          <w:lang w:eastAsia="it-IT"/>
        </w:rPr>
        <w:t>amministrazione</w:t>
      </w:r>
      <w:r>
        <w:rPr>
          <w:rFonts w:ascii="Verdana" w:hAnsi="Verdana"/>
          <w:sz w:val="20"/>
          <w:szCs w:val="20"/>
          <w:lang w:eastAsia="it-IT"/>
        </w:rPr>
        <w:t>),</w:t>
      </w:r>
      <w:r w:rsidRPr="009437D7">
        <w:rPr>
          <w:rFonts w:ascii="Verdana" w:hAnsi="Verdana"/>
          <w:sz w:val="20"/>
          <w:szCs w:val="20"/>
          <w:lang w:eastAsia="it-IT"/>
        </w:rPr>
        <w:t xml:space="preserve"> il Dipartimento della Funzione Pubblica ha emanato il Piano Nazionale Anticorruzione (d</w:t>
      </w:r>
      <w:r w:rsidR="002149FD">
        <w:rPr>
          <w:rFonts w:ascii="Verdana" w:hAnsi="Verdana"/>
          <w:sz w:val="20"/>
          <w:szCs w:val="20"/>
          <w:lang w:eastAsia="it-IT"/>
        </w:rPr>
        <w:t>i seguito anche “PNA”) elaborato</w:t>
      </w:r>
      <w:r w:rsidRPr="009437D7">
        <w:rPr>
          <w:rFonts w:ascii="Verdana" w:hAnsi="Verdana"/>
          <w:sz w:val="20"/>
          <w:szCs w:val="20"/>
          <w:lang w:eastAsia="it-IT"/>
        </w:rPr>
        <w:t xml:space="preserve"> a livello nazionale ed internazionale, al fine di assicurare l’attuazione delle strategie di prevenzione della corruzione nella Pubblica Amministrazione e degli Enti privati e nelle Fondazioni in control</w:t>
      </w:r>
      <w:r w:rsidR="005463DD">
        <w:rPr>
          <w:rFonts w:ascii="Verdana" w:hAnsi="Verdana"/>
          <w:sz w:val="20"/>
          <w:szCs w:val="20"/>
          <w:lang w:eastAsia="it-IT"/>
        </w:rPr>
        <w:t xml:space="preserve">lo o a partecipazione  pubblica. </w:t>
      </w:r>
      <w:r w:rsidRPr="009437D7">
        <w:rPr>
          <w:rFonts w:ascii="Verdana" w:hAnsi="Verdana" w:cs="Tahoma"/>
          <w:sz w:val="20"/>
          <w:szCs w:val="20"/>
        </w:rPr>
        <w:t>Il PNA prevede che ogni soggetto sopra indicato adotti, tra gli altri adempimenti, una serie di misure obbligatorie  che devono essere recepite e caratterizzate dagli stessi ai diversi contesti attraverso la redazione di un Piano Triennale di Prevenzione della Corruzione (PTPC)</w:t>
      </w:r>
      <w:r w:rsidR="005463DD">
        <w:rPr>
          <w:rFonts w:ascii="Verdana" w:hAnsi="Verdana" w:cs="Tahoma"/>
          <w:sz w:val="20"/>
          <w:szCs w:val="20"/>
        </w:rPr>
        <w:t>.</w:t>
      </w:r>
    </w:p>
    <w:p w:rsidR="006E0D3D" w:rsidRPr="009437D7" w:rsidRDefault="00853A94" w:rsidP="006E0D3D">
      <w:pPr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 w:cs="Tahoma"/>
          <w:sz w:val="20"/>
          <w:szCs w:val="20"/>
        </w:rPr>
        <w:t>.2 L’</w:t>
      </w:r>
      <w:r w:rsidR="003339F3">
        <w:rPr>
          <w:rFonts w:ascii="Verdana" w:hAnsi="Verdana" w:cs="Tahoma"/>
          <w:sz w:val="20"/>
          <w:szCs w:val="20"/>
        </w:rPr>
        <w:t xml:space="preserve">AZIENDA DI SERVIZI ALLA PERSONA BASSO LODIGIANO </w:t>
      </w:r>
      <w:r w:rsidR="006E0D3D" w:rsidRPr="009437D7">
        <w:rPr>
          <w:rFonts w:ascii="Verdana" w:hAnsi="Verdana" w:cs="Tahoma"/>
          <w:sz w:val="20"/>
          <w:szCs w:val="20"/>
        </w:rPr>
        <w:t>di s</w:t>
      </w:r>
      <w:r w:rsidR="003339F3">
        <w:rPr>
          <w:rFonts w:ascii="Verdana" w:hAnsi="Verdana" w:cs="Tahoma"/>
          <w:sz w:val="20"/>
          <w:szCs w:val="20"/>
        </w:rPr>
        <w:t>eguito chiamata anche AZIENDA o ASP</w:t>
      </w:r>
      <w:r w:rsidR="006E0D3D" w:rsidRPr="009437D7">
        <w:rPr>
          <w:rFonts w:ascii="Verdana" w:hAnsi="Verdana"/>
          <w:sz w:val="20"/>
          <w:szCs w:val="20"/>
          <w:lang w:eastAsia="it-IT"/>
        </w:rPr>
        <w:t>, in quanto ente di</w:t>
      </w:r>
      <w:r w:rsidR="006E0D3D">
        <w:rPr>
          <w:rFonts w:ascii="Verdana" w:hAnsi="Verdana"/>
          <w:sz w:val="20"/>
          <w:szCs w:val="20"/>
          <w:lang w:eastAsia="it-IT"/>
        </w:rPr>
        <w:t xml:space="preserve"> diritto pubblico </w:t>
      </w:r>
      <w:r w:rsidR="006E0D3D">
        <w:rPr>
          <w:rFonts w:ascii="Verdana" w:hAnsi="Verdana" w:cs="Tahoma"/>
          <w:sz w:val="20"/>
          <w:szCs w:val="20"/>
        </w:rPr>
        <w:t xml:space="preserve">ha predisposto, aggiornato </w:t>
      </w:r>
      <w:r w:rsidR="006E0D3D" w:rsidRPr="009437D7">
        <w:rPr>
          <w:rFonts w:ascii="Verdana" w:hAnsi="Verdana" w:cs="Tahoma"/>
          <w:sz w:val="20"/>
          <w:szCs w:val="20"/>
        </w:rPr>
        <w:t>e</w:t>
      </w:r>
      <w:r w:rsidR="006E0D3D">
        <w:rPr>
          <w:rFonts w:ascii="Verdana" w:hAnsi="Verdana" w:cs="Tahoma"/>
          <w:sz w:val="20"/>
          <w:szCs w:val="20"/>
        </w:rPr>
        <w:t>d</w:t>
      </w:r>
      <w:r w:rsidR="006E0D3D" w:rsidRPr="009437D7">
        <w:rPr>
          <w:rFonts w:ascii="Verdana" w:hAnsi="Verdana" w:cs="Tahoma"/>
          <w:sz w:val="20"/>
          <w:szCs w:val="20"/>
        </w:rPr>
        <w:t xml:space="preserve"> approvato</w:t>
      </w:r>
      <w:r w:rsidR="006E0D3D">
        <w:rPr>
          <w:rFonts w:ascii="Verdana" w:hAnsi="Verdana" w:cs="Tahoma"/>
          <w:sz w:val="20"/>
          <w:szCs w:val="20"/>
        </w:rPr>
        <w:t>, in ottemperanza alla L.</w:t>
      </w:r>
      <w:r w:rsidR="006E0D3D" w:rsidRPr="009437D7">
        <w:rPr>
          <w:rFonts w:ascii="Verdana" w:hAnsi="Verdana" w:cs="Tahoma"/>
          <w:sz w:val="20"/>
          <w:szCs w:val="20"/>
        </w:rPr>
        <w:t>190/2012 un proprio Piano Triennale di Prevenzione della Corruzione</w:t>
      </w:r>
      <w:r w:rsidR="006E0D3D">
        <w:rPr>
          <w:rFonts w:ascii="Verdana" w:hAnsi="Verdana" w:cs="Tahoma"/>
          <w:sz w:val="20"/>
          <w:szCs w:val="20"/>
        </w:rPr>
        <w:t xml:space="preserve"> e Trasparenza</w:t>
      </w:r>
      <w:r w:rsidR="006E0D3D" w:rsidRPr="009437D7">
        <w:rPr>
          <w:rFonts w:ascii="Verdana" w:hAnsi="Verdana" w:cs="Tahoma"/>
          <w:sz w:val="20"/>
          <w:szCs w:val="20"/>
        </w:rPr>
        <w:t xml:space="preserve"> </w:t>
      </w:r>
      <w:r w:rsidR="006E0D3D" w:rsidRPr="009437D7">
        <w:rPr>
          <w:rFonts w:ascii="Verdana" w:hAnsi="Verdana"/>
          <w:sz w:val="20"/>
          <w:szCs w:val="20"/>
          <w:lang w:eastAsia="it-IT"/>
        </w:rPr>
        <w:t xml:space="preserve">che  definisce le misure attuate dalla </w:t>
      </w:r>
      <w:r w:rsidR="003339F3">
        <w:rPr>
          <w:rFonts w:ascii="Verdana" w:hAnsi="Verdana"/>
          <w:sz w:val="20"/>
          <w:szCs w:val="20"/>
          <w:lang w:eastAsia="it-IT"/>
        </w:rPr>
        <w:t xml:space="preserve">AZIENDA </w:t>
      </w:r>
      <w:r w:rsidR="006E0D3D">
        <w:rPr>
          <w:rFonts w:ascii="Verdana" w:hAnsi="Verdana"/>
          <w:sz w:val="20"/>
          <w:szCs w:val="20"/>
          <w:lang w:eastAsia="it-IT"/>
        </w:rPr>
        <w:t xml:space="preserve"> </w:t>
      </w:r>
      <w:r w:rsidR="006E0D3D" w:rsidRPr="009437D7">
        <w:rPr>
          <w:rFonts w:ascii="Verdana" w:hAnsi="Verdana"/>
          <w:sz w:val="20"/>
          <w:szCs w:val="20"/>
          <w:lang w:eastAsia="it-IT"/>
        </w:rPr>
        <w:t xml:space="preserve"> al fine di prevenire il rischio legato ai reati di corruzione in stretta correlazione con i documenti di attuazione del D.Lgs. n.231/2001, fermo quanto previsto dal Piano Nazionale di Prevenzione della Corruzione (PNA).</w:t>
      </w:r>
    </w:p>
    <w:p w:rsidR="00EA5D5B" w:rsidRPr="009437D7" w:rsidRDefault="00EA5D5B" w:rsidP="00EA5D5B">
      <w:pPr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Il Piano Triennale di Prevenzione delle Corruzione</w:t>
      </w:r>
      <w:r w:rsidR="006E0D3D">
        <w:rPr>
          <w:rFonts w:ascii="Verdana" w:hAnsi="Verdana"/>
          <w:sz w:val="20"/>
          <w:szCs w:val="20"/>
          <w:lang w:eastAsia="it-IT"/>
        </w:rPr>
        <w:t xml:space="preserve"> e Trasparenza</w:t>
      </w:r>
      <w:r>
        <w:rPr>
          <w:rFonts w:ascii="Verdana" w:hAnsi="Verdana"/>
          <w:sz w:val="20"/>
          <w:szCs w:val="20"/>
          <w:lang w:eastAsia="it-IT"/>
        </w:rPr>
        <w:t xml:space="preserve"> approvato prevede l'obbligo per tutti i fornitori, appaltatori, consulenti </w:t>
      </w:r>
      <w:r w:rsidR="00B20478">
        <w:rPr>
          <w:rFonts w:ascii="Verdana" w:hAnsi="Verdana"/>
          <w:sz w:val="20"/>
          <w:szCs w:val="20"/>
          <w:lang w:eastAsia="it-IT"/>
        </w:rPr>
        <w:t>o</w:t>
      </w:r>
      <w:r>
        <w:rPr>
          <w:rFonts w:ascii="Verdana" w:hAnsi="Verdana"/>
          <w:sz w:val="20"/>
          <w:szCs w:val="20"/>
          <w:lang w:eastAsia="it-IT"/>
        </w:rPr>
        <w:t xml:space="preserve"> collaboratori di prendere visione e </w:t>
      </w:r>
      <w:r w:rsidRPr="009437D7">
        <w:rPr>
          <w:rFonts w:ascii="Verdana" w:hAnsi="Verdana"/>
          <w:sz w:val="20"/>
          <w:szCs w:val="20"/>
          <w:lang w:eastAsia="it-IT"/>
        </w:rPr>
        <w:t>sot</w:t>
      </w:r>
      <w:r>
        <w:rPr>
          <w:rFonts w:ascii="Verdana" w:hAnsi="Verdana"/>
          <w:sz w:val="20"/>
          <w:szCs w:val="20"/>
          <w:lang w:eastAsia="it-IT"/>
        </w:rPr>
        <w:t>toscrivere l</w:t>
      </w:r>
      <w:r w:rsidRPr="009437D7">
        <w:rPr>
          <w:rFonts w:ascii="Verdana" w:hAnsi="Verdana"/>
          <w:sz w:val="20"/>
          <w:szCs w:val="20"/>
          <w:lang w:eastAsia="it-IT"/>
        </w:rPr>
        <w:t>e  disposizioni</w:t>
      </w:r>
      <w:r w:rsidR="00B20478">
        <w:rPr>
          <w:rFonts w:ascii="Verdana" w:hAnsi="Verdana"/>
          <w:sz w:val="20"/>
          <w:szCs w:val="20"/>
          <w:lang w:eastAsia="it-IT"/>
        </w:rPr>
        <w:t xml:space="preserve"> sotto elencate. Quanto di seguito disposto costituisce parte integrante dei contratti stipulati tra le parti.</w:t>
      </w:r>
    </w:p>
    <w:p w:rsidR="009F0E64" w:rsidRPr="009437D7" w:rsidRDefault="009F0E64" w:rsidP="009F0E64">
      <w:pPr>
        <w:jc w:val="both"/>
        <w:rPr>
          <w:rFonts w:ascii="Verdana" w:hAnsi="Verdana"/>
          <w:b/>
          <w:sz w:val="20"/>
          <w:szCs w:val="20"/>
        </w:rPr>
      </w:pPr>
      <w:r w:rsidRPr="009437D7">
        <w:rPr>
          <w:rFonts w:ascii="Verdana" w:hAnsi="Verdana"/>
          <w:b/>
          <w:sz w:val="20"/>
          <w:szCs w:val="20"/>
        </w:rPr>
        <w:t xml:space="preserve">2.OBBLIGO VISIONE E DI ADESIONE AL  CODICE ETICO- COMPORTAMENTALE DI </w:t>
      </w:r>
      <w:r w:rsidR="003339F3">
        <w:rPr>
          <w:rFonts w:ascii="Verdana" w:hAnsi="Verdana"/>
          <w:b/>
          <w:sz w:val="20"/>
          <w:szCs w:val="20"/>
        </w:rPr>
        <w:t xml:space="preserve">ASP </w:t>
      </w:r>
    </w:p>
    <w:p w:rsidR="009F0E64" w:rsidRPr="009437D7" w:rsidRDefault="009F0E64" w:rsidP="009F0E64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2.1 </w:t>
      </w:r>
      <w:r w:rsidR="003339F3">
        <w:rPr>
          <w:rFonts w:ascii="Verdana" w:hAnsi="Verdana"/>
          <w:sz w:val="20"/>
          <w:szCs w:val="20"/>
          <w:lang w:eastAsia="it-IT"/>
        </w:rPr>
        <w:t xml:space="preserve">ASP </w:t>
      </w:r>
      <w:r w:rsidRPr="009437D7">
        <w:rPr>
          <w:rFonts w:ascii="Verdana" w:hAnsi="Verdana"/>
          <w:sz w:val="20"/>
          <w:szCs w:val="20"/>
          <w:lang w:eastAsia="it-IT"/>
        </w:rPr>
        <w:t>ha adottato il propri</w:t>
      </w:r>
      <w:r w:rsidR="005463DD">
        <w:rPr>
          <w:rFonts w:ascii="Verdana" w:hAnsi="Verdana"/>
          <w:sz w:val="20"/>
          <w:szCs w:val="20"/>
          <w:lang w:eastAsia="it-IT"/>
        </w:rPr>
        <w:t>o  CODICE ETICO-COMPORTAMENTALE</w:t>
      </w:r>
      <w:r w:rsidRPr="009437D7">
        <w:rPr>
          <w:rFonts w:ascii="Verdana" w:hAnsi="Verdana"/>
          <w:sz w:val="20"/>
          <w:szCs w:val="20"/>
          <w:lang w:eastAsia="it-IT"/>
        </w:rPr>
        <w:t xml:space="preserve">, di seguito anche denominato "Codice", che si propone di confermare e fissare in un documento unitario i principi di diligenza, correttezza, lealtà, integrità e trasparenza dei comportamenti che devono animare chi opera all’interno della </w:t>
      </w:r>
      <w:r w:rsidR="003339F3">
        <w:rPr>
          <w:rFonts w:ascii="Verdana" w:hAnsi="Verdana"/>
          <w:sz w:val="20"/>
          <w:szCs w:val="20"/>
          <w:lang w:eastAsia="it-IT"/>
        </w:rPr>
        <w:t xml:space="preserve">AZIENDA </w:t>
      </w:r>
      <w:r w:rsidRPr="009437D7">
        <w:rPr>
          <w:rFonts w:ascii="Verdana" w:hAnsi="Verdana"/>
          <w:sz w:val="20"/>
          <w:szCs w:val="20"/>
          <w:lang w:eastAsia="it-IT"/>
        </w:rPr>
        <w:t>. Ciò anche al fine di assicurare la qualità dei servizi in adempimento al disposto del Modello Organizzativo ex D.lgs. 231/</w:t>
      </w:r>
      <w:r w:rsidR="00285933">
        <w:rPr>
          <w:rFonts w:ascii="Verdana" w:hAnsi="Verdana"/>
          <w:sz w:val="20"/>
          <w:szCs w:val="20"/>
          <w:lang w:eastAsia="it-IT"/>
        </w:rPr>
        <w:t>20</w:t>
      </w:r>
      <w:r w:rsidRPr="009437D7">
        <w:rPr>
          <w:rFonts w:ascii="Verdana" w:hAnsi="Verdana"/>
          <w:sz w:val="20"/>
          <w:szCs w:val="20"/>
          <w:lang w:eastAsia="it-IT"/>
        </w:rPr>
        <w:t>01 e al PIANO TRIENNALE DI PREVENZIONE DELLA CORRUZIONE</w:t>
      </w:r>
      <w:r w:rsidR="003339F3">
        <w:rPr>
          <w:rFonts w:ascii="Verdana" w:hAnsi="Verdana"/>
          <w:sz w:val="20"/>
          <w:szCs w:val="20"/>
          <w:lang w:eastAsia="it-IT"/>
        </w:rPr>
        <w:t xml:space="preserve"> E DELLA TRASPARENZA</w:t>
      </w:r>
      <w:r w:rsidRPr="009437D7">
        <w:rPr>
          <w:rFonts w:ascii="Verdana" w:hAnsi="Verdana"/>
          <w:sz w:val="20"/>
          <w:szCs w:val="20"/>
          <w:lang w:eastAsia="it-IT"/>
        </w:rPr>
        <w:t xml:space="preserve"> della </w:t>
      </w:r>
      <w:r w:rsidR="003339F3">
        <w:rPr>
          <w:rFonts w:ascii="Verdana" w:hAnsi="Verdana"/>
          <w:sz w:val="20"/>
          <w:szCs w:val="20"/>
          <w:lang w:eastAsia="it-IT"/>
        </w:rPr>
        <w:t xml:space="preserve">AZIENDA </w:t>
      </w:r>
      <w:r w:rsidRPr="009437D7">
        <w:rPr>
          <w:rFonts w:ascii="Verdana" w:hAnsi="Verdana"/>
          <w:sz w:val="20"/>
          <w:szCs w:val="20"/>
          <w:lang w:eastAsia="it-IT"/>
        </w:rPr>
        <w:t xml:space="preserve">. </w:t>
      </w:r>
      <w:r w:rsidR="008812BC" w:rsidRPr="009437D7">
        <w:rPr>
          <w:rFonts w:ascii="Verdana" w:hAnsi="Verdana"/>
          <w:sz w:val="20"/>
          <w:szCs w:val="20"/>
          <w:lang w:eastAsia="it-IT"/>
        </w:rPr>
        <w:t>Il CODICE ETICO</w:t>
      </w:r>
      <w:r w:rsidR="005463DD">
        <w:rPr>
          <w:rFonts w:ascii="Verdana" w:hAnsi="Verdana"/>
          <w:sz w:val="20"/>
          <w:szCs w:val="20"/>
          <w:lang w:eastAsia="it-IT"/>
        </w:rPr>
        <w:t xml:space="preserve">-COMPORTAMENTALE  è visionabile </w:t>
      </w:r>
      <w:r w:rsidR="008812BC" w:rsidRPr="009437D7">
        <w:rPr>
          <w:rFonts w:ascii="Verdana" w:hAnsi="Verdana"/>
          <w:sz w:val="20"/>
          <w:szCs w:val="20"/>
          <w:lang w:eastAsia="it-IT"/>
        </w:rPr>
        <w:t>da tutti attraverso il sito web istitu</w:t>
      </w:r>
      <w:r w:rsidR="008812BC">
        <w:rPr>
          <w:rFonts w:ascii="Verdana" w:hAnsi="Verdana"/>
          <w:sz w:val="20"/>
          <w:szCs w:val="20"/>
          <w:lang w:eastAsia="it-IT"/>
        </w:rPr>
        <w:t>zionale  nella sezione "AMMINISTRAZIONE TRASPARENTE"</w:t>
      </w:r>
      <w:r w:rsidR="005463DD">
        <w:rPr>
          <w:rFonts w:ascii="Verdana" w:hAnsi="Verdana"/>
          <w:sz w:val="20"/>
          <w:szCs w:val="20"/>
          <w:lang w:eastAsia="it-IT"/>
        </w:rPr>
        <w:t xml:space="preserve"> </w:t>
      </w:r>
      <w:r w:rsidR="008812BC">
        <w:rPr>
          <w:rFonts w:ascii="Verdana" w:hAnsi="Verdana"/>
          <w:sz w:val="20"/>
          <w:szCs w:val="20"/>
          <w:lang w:eastAsia="it-IT"/>
        </w:rPr>
        <w:t>- cartella:</w:t>
      </w:r>
      <w:r w:rsidR="005463DD">
        <w:rPr>
          <w:rFonts w:ascii="Verdana" w:hAnsi="Verdana"/>
          <w:sz w:val="20"/>
          <w:szCs w:val="20"/>
          <w:lang w:eastAsia="it-IT"/>
        </w:rPr>
        <w:t xml:space="preserve"> </w:t>
      </w:r>
      <w:r w:rsidR="008812BC">
        <w:rPr>
          <w:rFonts w:ascii="Verdana" w:hAnsi="Verdana"/>
          <w:sz w:val="20"/>
          <w:szCs w:val="20"/>
          <w:lang w:eastAsia="it-IT"/>
        </w:rPr>
        <w:t>DISPOSIZIONI GENERALI -  sottocartella:</w:t>
      </w:r>
      <w:r w:rsidR="005463DD">
        <w:rPr>
          <w:rFonts w:ascii="Verdana" w:hAnsi="Verdana"/>
          <w:sz w:val="20"/>
          <w:szCs w:val="20"/>
          <w:lang w:eastAsia="it-IT"/>
        </w:rPr>
        <w:t xml:space="preserve"> </w:t>
      </w:r>
      <w:r w:rsidR="008812BC" w:rsidRPr="00877E6F">
        <w:rPr>
          <w:rFonts w:ascii="Verdana" w:hAnsi="Verdana"/>
          <w:sz w:val="20"/>
          <w:szCs w:val="20"/>
          <w:lang w:eastAsia="it-IT"/>
        </w:rPr>
        <w:t>ATTI GENERALI</w:t>
      </w:r>
      <w:r w:rsidR="008812BC">
        <w:rPr>
          <w:rFonts w:ascii="Verdana" w:hAnsi="Verdana"/>
          <w:sz w:val="20"/>
          <w:szCs w:val="20"/>
          <w:lang w:eastAsia="it-IT"/>
        </w:rPr>
        <w:t>.</w:t>
      </w:r>
    </w:p>
    <w:p w:rsidR="009F0E64" w:rsidRPr="009437D7" w:rsidRDefault="009F0E64" w:rsidP="008812BC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>2.2 Il "Codice" recepisce le disposizioni previste sia dal Modello Organizzativo ex D</w:t>
      </w:r>
      <w:r w:rsidR="005463DD">
        <w:rPr>
          <w:rFonts w:ascii="Verdana" w:hAnsi="Verdana"/>
          <w:sz w:val="20"/>
          <w:szCs w:val="20"/>
          <w:lang w:eastAsia="it-IT"/>
        </w:rPr>
        <w:t>.</w:t>
      </w:r>
      <w:r w:rsidRPr="009437D7">
        <w:rPr>
          <w:rFonts w:ascii="Verdana" w:hAnsi="Verdana"/>
          <w:sz w:val="20"/>
          <w:szCs w:val="20"/>
          <w:lang w:eastAsia="it-IT"/>
        </w:rPr>
        <w:t>lgs 231/01</w:t>
      </w:r>
      <w:r w:rsidR="005463DD">
        <w:rPr>
          <w:rFonts w:ascii="Verdana" w:hAnsi="Verdana"/>
          <w:sz w:val="20"/>
          <w:szCs w:val="20"/>
          <w:lang w:eastAsia="it-IT"/>
        </w:rPr>
        <w:t>,</w:t>
      </w:r>
      <w:r w:rsidRPr="009437D7">
        <w:rPr>
          <w:rFonts w:ascii="Verdana" w:hAnsi="Verdana"/>
          <w:sz w:val="20"/>
          <w:szCs w:val="20"/>
          <w:lang w:eastAsia="it-IT"/>
        </w:rPr>
        <w:t xml:space="preserve"> sia  le misure obbligatorie e</w:t>
      </w:r>
      <w:r w:rsidR="005463DD">
        <w:rPr>
          <w:rFonts w:ascii="Verdana" w:hAnsi="Verdana"/>
          <w:sz w:val="20"/>
          <w:szCs w:val="20"/>
          <w:lang w:eastAsia="it-IT"/>
        </w:rPr>
        <w:t>d</w:t>
      </w:r>
      <w:r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="005463DD">
        <w:rPr>
          <w:rFonts w:ascii="Verdana" w:hAnsi="Verdana"/>
          <w:sz w:val="20"/>
          <w:szCs w:val="20"/>
          <w:lang w:eastAsia="it-IT"/>
        </w:rPr>
        <w:t xml:space="preserve">ulteriori di condotta previste </w:t>
      </w:r>
      <w:r w:rsidRPr="009437D7">
        <w:rPr>
          <w:rFonts w:ascii="Verdana" w:hAnsi="Verdana"/>
          <w:sz w:val="20"/>
          <w:szCs w:val="20"/>
          <w:lang w:eastAsia="it-IT"/>
        </w:rPr>
        <w:t xml:space="preserve">nel </w:t>
      </w:r>
      <w:r w:rsidRPr="003F20F8">
        <w:rPr>
          <w:rFonts w:ascii="Verdana" w:hAnsi="Verdana"/>
          <w:b/>
          <w:sz w:val="20"/>
          <w:szCs w:val="20"/>
          <w:lang w:eastAsia="it-IT"/>
        </w:rPr>
        <w:t>Piano Triennale d</w:t>
      </w:r>
      <w:r w:rsidR="008812BC" w:rsidRPr="003F20F8">
        <w:rPr>
          <w:rFonts w:ascii="Verdana" w:hAnsi="Verdana"/>
          <w:b/>
          <w:sz w:val="20"/>
          <w:szCs w:val="20"/>
          <w:lang w:eastAsia="it-IT"/>
        </w:rPr>
        <w:t>i Prevenzione della Corruzione</w:t>
      </w:r>
      <w:r w:rsidR="003339F3">
        <w:rPr>
          <w:rFonts w:ascii="Verdana" w:hAnsi="Verdana"/>
          <w:b/>
          <w:sz w:val="20"/>
          <w:szCs w:val="20"/>
          <w:lang w:eastAsia="it-IT"/>
        </w:rPr>
        <w:t xml:space="preserve"> e della Trasparenza</w:t>
      </w:r>
      <w:r w:rsidR="005463DD">
        <w:rPr>
          <w:rFonts w:ascii="Verdana" w:hAnsi="Verdana"/>
          <w:sz w:val="20"/>
          <w:szCs w:val="20"/>
          <w:lang w:eastAsia="it-IT"/>
        </w:rPr>
        <w:t>,</w:t>
      </w:r>
      <w:r w:rsidR="008812BC">
        <w:rPr>
          <w:rFonts w:ascii="Verdana" w:hAnsi="Verdana"/>
          <w:sz w:val="20"/>
          <w:szCs w:val="20"/>
          <w:lang w:eastAsia="it-IT"/>
        </w:rPr>
        <w:t xml:space="preserve"> </w:t>
      </w:r>
      <w:r w:rsidR="005463DD">
        <w:rPr>
          <w:rFonts w:ascii="Verdana" w:hAnsi="Verdana"/>
          <w:sz w:val="20"/>
          <w:szCs w:val="20"/>
          <w:lang w:eastAsia="it-IT"/>
        </w:rPr>
        <w:t xml:space="preserve">anch'esso consultabile sul sito </w:t>
      </w:r>
      <w:r w:rsidR="008812BC" w:rsidRPr="009437D7">
        <w:rPr>
          <w:rFonts w:ascii="Verdana" w:hAnsi="Verdana"/>
          <w:sz w:val="20"/>
          <w:szCs w:val="20"/>
          <w:lang w:eastAsia="it-IT"/>
        </w:rPr>
        <w:t xml:space="preserve">web della </w:t>
      </w:r>
      <w:r w:rsidR="003339F3">
        <w:rPr>
          <w:rFonts w:ascii="Verdana" w:hAnsi="Verdana"/>
          <w:sz w:val="20"/>
          <w:szCs w:val="20"/>
          <w:lang w:eastAsia="it-IT"/>
        </w:rPr>
        <w:t xml:space="preserve">AZIENDA </w:t>
      </w:r>
      <w:r w:rsidR="005463DD">
        <w:rPr>
          <w:rFonts w:ascii="Verdana" w:hAnsi="Verdana"/>
          <w:sz w:val="20"/>
          <w:szCs w:val="20"/>
          <w:lang w:eastAsia="it-IT"/>
        </w:rPr>
        <w:t xml:space="preserve"> </w:t>
      </w:r>
      <w:r w:rsidR="003F20F8" w:rsidRPr="009437D7">
        <w:rPr>
          <w:rFonts w:ascii="Verdana" w:hAnsi="Verdana"/>
          <w:sz w:val="20"/>
          <w:szCs w:val="20"/>
          <w:lang w:eastAsia="it-IT"/>
        </w:rPr>
        <w:t>nella sez</w:t>
      </w:r>
      <w:r w:rsidR="003F20F8">
        <w:rPr>
          <w:rFonts w:ascii="Verdana" w:hAnsi="Verdana"/>
          <w:sz w:val="20"/>
          <w:szCs w:val="20"/>
          <w:lang w:eastAsia="it-IT"/>
        </w:rPr>
        <w:t>ione del sito web istituzionale: "AMMINISTRAZIONE TRASPARENTE" - cartella: ALTRI CONTENUTI - sottocartella: CORRUZIONE.</w:t>
      </w:r>
    </w:p>
    <w:p w:rsidR="009F0E64" w:rsidRPr="009437D7" w:rsidRDefault="009F0E64" w:rsidP="009F0E64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2.3 </w:t>
      </w:r>
      <w:r w:rsidR="00EA5D5B">
        <w:rPr>
          <w:rFonts w:ascii="Verdana" w:hAnsi="Verdana"/>
          <w:sz w:val="20"/>
          <w:szCs w:val="20"/>
          <w:lang w:eastAsia="it-IT"/>
        </w:rPr>
        <w:t>Per tutti i fornitori, appaltatori, consulenti e collaboratori operanti</w:t>
      </w:r>
      <w:r w:rsidRPr="009437D7">
        <w:rPr>
          <w:rFonts w:ascii="Verdana" w:hAnsi="Verdana"/>
          <w:sz w:val="20"/>
          <w:szCs w:val="20"/>
          <w:lang w:eastAsia="it-IT"/>
        </w:rPr>
        <w:t xml:space="preserve"> in </w:t>
      </w:r>
      <w:r w:rsidR="003339F3">
        <w:rPr>
          <w:rFonts w:ascii="Verdana" w:hAnsi="Verdana"/>
          <w:sz w:val="20"/>
          <w:szCs w:val="20"/>
          <w:lang w:eastAsia="it-IT"/>
        </w:rPr>
        <w:t xml:space="preserve">ASP </w:t>
      </w:r>
      <w:r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="005463DD">
        <w:rPr>
          <w:rFonts w:ascii="Verdana" w:hAnsi="Verdana"/>
          <w:sz w:val="20"/>
          <w:szCs w:val="20"/>
          <w:lang w:eastAsia="it-IT"/>
        </w:rPr>
        <w:t>(</w:t>
      </w:r>
      <w:r w:rsidR="00B20478">
        <w:rPr>
          <w:rFonts w:ascii="Verdana" w:hAnsi="Verdana"/>
          <w:sz w:val="20"/>
          <w:szCs w:val="20"/>
          <w:lang w:eastAsia="it-IT"/>
        </w:rPr>
        <w:t xml:space="preserve">da ora anche denominati TERZI) </w:t>
      </w:r>
      <w:r w:rsidRPr="009437D7">
        <w:rPr>
          <w:rFonts w:ascii="Verdana" w:hAnsi="Verdana"/>
          <w:sz w:val="20"/>
          <w:szCs w:val="20"/>
          <w:lang w:eastAsia="it-IT"/>
        </w:rPr>
        <w:t>è fatto obbligo di sottostare a tutte le disposizioni del Codice,</w:t>
      </w:r>
      <w:r w:rsidR="005463DD">
        <w:rPr>
          <w:rFonts w:ascii="Verdana" w:hAnsi="Verdana"/>
          <w:sz w:val="20"/>
          <w:szCs w:val="20"/>
          <w:lang w:eastAsia="it-IT"/>
        </w:rPr>
        <w:t xml:space="preserve"> </w:t>
      </w:r>
      <w:r w:rsidR="00B20478">
        <w:rPr>
          <w:rFonts w:ascii="Verdana" w:hAnsi="Verdana"/>
          <w:sz w:val="20"/>
          <w:szCs w:val="20"/>
          <w:lang w:eastAsia="it-IT"/>
        </w:rPr>
        <w:t>con particolare riferimen</w:t>
      </w:r>
      <w:r w:rsidR="005463DD">
        <w:rPr>
          <w:rFonts w:ascii="Verdana" w:hAnsi="Verdana"/>
          <w:sz w:val="20"/>
          <w:szCs w:val="20"/>
          <w:lang w:eastAsia="it-IT"/>
        </w:rPr>
        <w:t>to al cosiddetto rapporto con i</w:t>
      </w:r>
      <w:r w:rsidR="00B20478">
        <w:rPr>
          <w:rFonts w:ascii="Verdana" w:hAnsi="Verdana"/>
          <w:sz w:val="20"/>
          <w:szCs w:val="20"/>
          <w:lang w:eastAsia="it-IT"/>
        </w:rPr>
        <w:t xml:space="preserve"> terzi</w:t>
      </w:r>
      <w:r w:rsidR="005463DD">
        <w:rPr>
          <w:rFonts w:ascii="Verdana" w:hAnsi="Verdana"/>
          <w:sz w:val="20"/>
          <w:szCs w:val="20"/>
          <w:lang w:eastAsia="it-IT"/>
        </w:rPr>
        <w:t xml:space="preserve">, </w:t>
      </w:r>
      <w:r w:rsidRPr="009437D7">
        <w:rPr>
          <w:rFonts w:ascii="Verdana" w:hAnsi="Verdana"/>
          <w:sz w:val="20"/>
          <w:szCs w:val="20"/>
          <w:lang w:eastAsia="it-IT"/>
        </w:rPr>
        <w:t>sottoscrivendo il presente documento</w:t>
      </w:r>
      <w:r w:rsidR="005463DD">
        <w:rPr>
          <w:rFonts w:ascii="Verdana" w:hAnsi="Verdana"/>
          <w:sz w:val="20"/>
          <w:szCs w:val="20"/>
          <w:lang w:eastAsia="it-IT"/>
        </w:rPr>
        <w:t xml:space="preserve">, </w:t>
      </w:r>
      <w:r w:rsidRPr="009437D7">
        <w:rPr>
          <w:rFonts w:ascii="Verdana" w:hAnsi="Verdana"/>
          <w:sz w:val="20"/>
          <w:szCs w:val="20"/>
          <w:lang w:eastAsia="it-IT"/>
        </w:rPr>
        <w:t xml:space="preserve"> dichiara</w:t>
      </w:r>
      <w:r w:rsidR="005463DD">
        <w:rPr>
          <w:rFonts w:ascii="Verdana" w:hAnsi="Verdana"/>
          <w:sz w:val="20"/>
          <w:szCs w:val="20"/>
          <w:lang w:eastAsia="it-IT"/>
        </w:rPr>
        <w:t>ndo</w:t>
      </w:r>
      <w:r w:rsidRPr="009437D7">
        <w:rPr>
          <w:rFonts w:ascii="Verdana" w:hAnsi="Verdana"/>
          <w:sz w:val="20"/>
          <w:szCs w:val="20"/>
          <w:lang w:eastAsia="it-IT"/>
        </w:rPr>
        <w:t xml:space="preserve"> di averlo visionato e di averne inteso i contenuti.</w:t>
      </w:r>
    </w:p>
    <w:p w:rsidR="009F0E64" w:rsidRPr="009437D7" w:rsidRDefault="009F0E64" w:rsidP="008812BC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9437D7">
        <w:rPr>
          <w:rFonts w:ascii="Verdana" w:hAnsi="Verdana"/>
          <w:sz w:val="20"/>
          <w:szCs w:val="20"/>
          <w:lang w:eastAsia="it-IT"/>
        </w:rPr>
        <w:lastRenderedPageBreak/>
        <w:t>2.4 Secondo quanto previsto nel Codic</w:t>
      </w:r>
      <w:r w:rsidR="00EA5D5B">
        <w:rPr>
          <w:rFonts w:ascii="Verdana" w:hAnsi="Verdana"/>
          <w:sz w:val="20"/>
          <w:szCs w:val="20"/>
          <w:lang w:eastAsia="it-IT"/>
        </w:rPr>
        <w:t>e stesso il fornitore, appaltatore</w:t>
      </w:r>
      <w:r w:rsidR="005463DD">
        <w:rPr>
          <w:rFonts w:ascii="Verdana" w:hAnsi="Verdana"/>
          <w:sz w:val="20"/>
          <w:szCs w:val="20"/>
          <w:lang w:eastAsia="it-IT"/>
        </w:rPr>
        <w:t xml:space="preserve">, consulente e collaboratore di </w:t>
      </w:r>
      <w:r w:rsidR="003339F3">
        <w:rPr>
          <w:rFonts w:ascii="Verdana" w:hAnsi="Verdana"/>
          <w:sz w:val="20"/>
          <w:szCs w:val="20"/>
          <w:lang w:eastAsia="it-IT"/>
        </w:rPr>
        <w:t xml:space="preserve">ASP </w:t>
      </w:r>
      <w:r w:rsidR="00EA5D5B">
        <w:rPr>
          <w:rFonts w:ascii="Verdana" w:hAnsi="Verdana"/>
          <w:sz w:val="20"/>
          <w:szCs w:val="20"/>
          <w:lang w:eastAsia="it-IT"/>
        </w:rPr>
        <w:t xml:space="preserve"> </w:t>
      </w:r>
      <w:r w:rsidRPr="009437D7">
        <w:rPr>
          <w:rFonts w:ascii="Verdana" w:hAnsi="Verdana"/>
          <w:sz w:val="20"/>
          <w:szCs w:val="20"/>
          <w:lang w:eastAsia="it-IT"/>
        </w:rPr>
        <w:t>potrà segnalare al Resp</w:t>
      </w:r>
      <w:r w:rsidR="008812BC">
        <w:rPr>
          <w:rFonts w:ascii="Verdana" w:hAnsi="Verdana"/>
          <w:sz w:val="20"/>
          <w:szCs w:val="20"/>
          <w:lang w:eastAsia="it-IT"/>
        </w:rPr>
        <w:t>o</w:t>
      </w:r>
      <w:r w:rsidR="006E0D3D">
        <w:rPr>
          <w:rFonts w:ascii="Verdana" w:hAnsi="Verdana"/>
          <w:sz w:val="20"/>
          <w:szCs w:val="20"/>
          <w:lang w:eastAsia="it-IT"/>
        </w:rPr>
        <w:t xml:space="preserve">nsabile Prevenzione Corruzione </w:t>
      </w:r>
      <w:r w:rsidR="005463DD">
        <w:rPr>
          <w:rFonts w:ascii="Verdana" w:hAnsi="Verdana"/>
          <w:sz w:val="20"/>
          <w:szCs w:val="20"/>
          <w:lang w:eastAsia="it-IT"/>
        </w:rPr>
        <w:t xml:space="preserve">e </w:t>
      </w:r>
      <w:r w:rsidRPr="009437D7">
        <w:rPr>
          <w:rFonts w:ascii="Verdana" w:hAnsi="Verdana"/>
          <w:sz w:val="20"/>
          <w:szCs w:val="20"/>
          <w:lang w:eastAsia="it-IT"/>
        </w:rPr>
        <w:t>all’Organismo di Vigilanza</w:t>
      </w:r>
      <w:r w:rsidR="008812BC">
        <w:rPr>
          <w:rFonts w:ascii="Verdana" w:hAnsi="Verdana"/>
          <w:sz w:val="20"/>
          <w:szCs w:val="20"/>
          <w:lang w:eastAsia="it-IT"/>
        </w:rPr>
        <w:t xml:space="preserve"> </w:t>
      </w:r>
      <w:r w:rsidRPr="009437D7">
        <w:rPr>
          <w:rFonts w:ascii="Verdana" w:hAnsi="Verdana"/>
          <w:sz w:val="20"/>
          <w:szCs w:val="20"/>
          <w:lang w:eastAsia="it-IT"/>
        </w:rPr>
        <w:t>eventuali richieste di chiarimento o possibili inosservanze al Codice. A tutte le richieste verrà data una tempestiva risposta senza che vi sia</w:t>
      </w:r>
      <w:r w:rsidR="005463DD">
        <w:rPr>
          <w:rFonts w:ascii="Verdana" w:hAnsi="Verdana"/>
          <w:sz w:val="20"/>
          <w:szCs w:val="20"/>
          <w:lang w:eastAsia="it-IT"/>
        </w:rPr>
        <w:t>,</w:t>
      </w:r>
      <w:r w:rsidRPr="009437D7">
        <w:rPr>
          <w:rFonts w:ascii="Verdana" w:hAnsi="Verdana"/>
          <w:sz w:val="20"/>
          <w:szCs w:val="20"/>
          <w:lang w:eastAsia="it-IT"/>
        </w:rPr>
        <w:t xml:space="preserve"> per chi ha effettuato la segnalazione</w:t>
      </w:r>
      <w:r w:rsidR="005463DD">
        <w:rPr>
          <w:rFonts w:ascii="Verdana" w:hAnsi="Verdana"/>
          <w:sz w:val="20"/>
          <w:szCs w:val="20"/>
          <w:lang w:eastAsia="it-IT"/>
        </w:rPr>
        <w:t>,</w:t>
      </w:r>
      <w:r w:rsidRPr="009437D7">
        <w:rPr>
          <w:rFonts w:ascii="Verdana" w:hAnsi="Verdana"/>
          <w:sz w:val="20"/>
          <w:szCs w:val="20"/>
          <w:lang w:eastAsia="it-IT"/>
        </w:rPr>
        <w:t xml:space="preserve"> alcun </w:t>
      </w:r>
      <w:r w:rsidRPr="006E0D3D">
        <w:rPr>
          <w:rFonts w:ascii="Verdana" w:hAnsi="Verdana"/>
          <w:sz w:val="20"/>
          <w:szCs w:val="20"/>
          <w:lang w:eastAsia="it-IT"/>
        </w:rPr>
        <w:t>rischio di subire qualsiasi forma, anche indiretta, di ritorsione.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 La procedu</w:t>
      </w:r>
      <w:r w:rsidR="00285933">
        <w:rPr>
          <w:rFonts w:ascii="Verdana" w:hAnsi="Verdana"/>
          <w:sz w:val="20"/>
          <w:szCs w:val="20"/>
          <w:lang w:eastAsia="it-IT"/>
        </w:rPr>
        <w:t>ra "SEGNALAZIONE ILLECITO: WISTL</w:t>
      </w:r>
      <w:r w:rsidR="008812BC" w:rsidRPr="006E0D3D">
        <w:rPr>
          <w:rFonts w:ascii="Verdana" w:hAnsi="Verdana"/>
          <w:sz w:val="20"/>
          <w:szCs w:val="20"/>
          <w:lang w:eastAsia="it-IT"/>
        </w:rPr>
        <w:t>EBLOWER" da seguire</w:t>
      </w:r>
      <w:r w:rsidR="005463DD" w:rsidRPr="006E0D3D">
        <w:rPr>
          <w:rFonts w:ascii="Verdana" w:hAnsi="Verdana"/>
          <w:sz w:val="20"/>
          <w:szCs w:val="20"/>
          <w:lang w:eastAsia="it-IT"/>
        </w:rPr>
        <w:t>,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  anche al fine di garantire l'anonimato del segnalante</w:t>
      </w:r>
      <w:r w:rsidR="005463DD" w:rsidRPr="006E0D3D">
        <w:rPr>
          <w:rFonts w:ascii="Verdana" w:hAnsi="Verdana"/>
          <w:sz w:val="20"/>
          <w:szCs w:val="20"/>
          <w:lang w:eastAsia="it-IT"/>
        </w:rPr>
        <w:t>,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 è richiamata nella sez</w:t>
      </w:r>
      <w:r w:rsidR="005463DD" w:rsidRPr="006E0D3D">
        <w:rPr>
          <w:rFonts w:ascii="Verdana" w:hAnsi="Verdana"/>
          <w:sz w:val="20"/>
          <w:szCs w:val="20"/>
          <w:lang w:eastAsia="it-IT"/>
        </w:rPr>
        <w:t xml:space="preserve">ione del sito web istituzionale: </w:t>
      </w:r>
      <w:r w:rsidR="008812BC" w:rsidRPr="006E0D3D">
        <w:rPr>
          <w:rFonts w:ascii="Verdana" w:hAnsi="Verdana"/>
          <w:sz w:val="20"/>
          <w:szCs w:val="20"/>
          <w:lang w:eastAsia="it-IT"/>
        </w:rPr>
        <w:t>"AMMINISTRAZIONE TRASPARENTE"</w:t>
      </w:r>
      <w:r w:rsidR="005463DD" w:rsidRPr="006E0D3D">
        <w:rPr>
          <w:rFonts w:ascii="Verdana" w:hAnsi="Verdana"/>
          <w:sz w:val="20"/>
          <w:szCs w:val="20"/>
          <w:lang w:eastAsia="it-IT"/>
        </w:rPr>
        <w:t xml:space="preserve"> </w:t>
      </w:r>
      <w:r w:rsidR="008812BC" w:rsidRPr="006E0D3D">
        <w:rPr>
          <w:rFonts w:ascii="Verdana" w:hAnsi="Verdana"/>
          <w:sz w:val="20"/>
          <w:szCs w:val="20"/>
          <w:lang w:eastAsia="it-IT"/>
        </w:rPr>
        <w:t>- cartella:</w:t>
      </w:r>
      <w:r w:rsidR="005463DD" w:rsidRPr="006E0D3D">
        <w:rPr>
          <w:rFonts w:ascii="Verdana" w:hAnsi="Verdana"/>
          <w:sz w:val="20"/>
          <w:szCs w:val="20"/>
          <w:lang w:eastAsia="it-IT"/>
        </w:rPr>
        <w:t xml:space="preserve"> 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ALTRI CONTENUTI </w:t>
      </w:r>
      <w:r w:rsidR="005463DD" w:rsidRPr="006E0D3D">
        <w:rPr>
          <w:rFonts w:ascii="Verdana" w:hAnsi="Verdana"/>
          <w:sz w:val="20"/>
          <w:szCs w:val="20"/>
          <w:lang w:eastAsia="it-IT"/>
        </w:rPr>
        <w:t>-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 sottocartella: CORRUZIONE.</w:t>
      </w:r>
    </w:p>
    <w:p w:rsidR="009F0E64" w:rsidRPr="009437D7" w:rsidRDefault="009F0E64" w:rsidP="009F0E64">
      <w:pPr>
        <w:jc w:val="both"/>
        <w:rPr>
          <w:rFonts w:ascii="Verdana" w:hAnsi="Verdana"/>
          <w:b/>
          <w:sz w:val="20"/>
          <w:szCs w:val="20"/>
        </w:rPr>
      </w:pPr>
      <w:r w:rsidRPr="009437D7">
        <w:rPr>
          <w:rFonts w:ascii="Verdana" w:hAnsi="Verdana"/>
          <w:b/>
          <w:sz w:val="20"/>
          <w:szCs w:val="20"/>
        </w:rPr>
        <w:t xml:space="preserve">3.SUSSISTENZA VIZIO DI  CONFLITTUALITÀ </w:t>
      </w:r>
    </w:p>
    <w:p w:rsidR="009F0E64" w:rsidRPr="009437D7" w:rsidRDefault="009F0E64" w:rsidP="009F0E64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>3.1</w:t>
      </w:r>
      <w:r w:rsidR="005463DD">
        <w:rPr>
          <w:rFonts w:ascii="Verdana" w:hAnsi="Verdana"/>
          <w:sz w:val="20"/>
          <w:szCs w:val="20"/>
          <w:lang w:eastAsia="it-IT"/>
        </w:rPr>
        <w:t xml:space="preserve"> </w:t>
      </w:r>
      <w:r w:rsidRPr="009437D7">
        <w:rPr>
          <w:rFonts w:ascii="Verdana" w:hAnsi="Verdana"/>
          <w:sz w:val="20"/>
          <w:szCs w:val="20"/>
          <w:lang w:eastAsia="it-IT"/>
        </w:rPr>
        <w:t>Secondo quan</w:t>
      </w:r>
      <w:r w:rsidR="002149FD">
        <w:rPr>
          <w:rFonts w:ascii="Verdana" w:hAnsi="Verdana"/>
          <w:sz w:val="20"/>
          <w:szCs w:val="20"/>
          <w:lang w:eastAsia="it-IT"/>
        </w:rPr>
        <w:t>to previsto nel Codice Etico-C</w:t>
      </w:r>
      <w:r w:rsidRPr="009437D7">
        <w:rPr>
          <w:rFonts w:ascii="Verdana" w:hAnsi="Verdana"/>
          <w:sz w:val="20"/>
          <w:szCs w:val="20"/>
          <w:lang w:eastAsia="it-IT"/>
        </w:rPr>
        <w:t xml:space="preserve">omportamentale </w:t>
      </w:r>
      <w:r w:rsidR="00B20478">
        <w:rPr>
          <w:rFonts w:ascii="Verdana" w:hAnsi="Verdana"/>
          <w:sz w:val="20"/>
          <w:szCs w:val="20"/>
          <w:lang w:eastAsia="it-IT"/>
        </w:rPr>
        <w:t>e dal quadro normativo</w:t>
      </w:r>
      <w:r w:rsidRPr="009437D7">
        <w:rPr>
          <w:rFonts w:ascii="Verdana" w:hAnsi="Verdana"/>
          <w:sz w:val="20"/>
          <w:szCs w:val="20"/>
          <w:lang w:eastAsia="it-IT"/>
        </w:rPr>
        <w:t xml:space="preserve">  il personale</w:t>
      </w:r>
      <w:r w:rsidR="00EA5D5B">
        <w:rPr>
          <w:rFonts w:ascii="Verdana" w:hAnsi="Verdana"/>
          <w:sz w:val="20"/>
          <w:szCs w:val="20"/>
          <w:lang w:eastAsia="it-IT"/>
        </w:rPr>
        <w:t xml:space="preserve"> di </w:t>
      </w:r>
      <w:r w:rsidR="003339F3">
        <w:rPr>
          <w:rFonts w:ascii="Verdana" w:hAnsi="Verdana"/>
          <w:sz w:val="20"/>
          <w:szCs w:val="20"/>
          <w:lang w:eastAsia="it-IT"/>
        </w:rPr>
        <w:t xml:space="preserve">ASP </w:t>
      </w:r>
      <w:r w:rsidR="00B20478">
        <w:rPr>
          <w:rFonts w:ascii="Verdana" w:hAnsi="Verdana"/>
          <w:sz w:val="20"/>
          <w:szCs w:val="20"/>
          <w:lang w:eastAsia="it-IT"/>
        </w:rPr>
        <w:t xml:space="preserve"> </w:t>
      </w:r>
      <w:r w:rsidR="005463DD">
        <w:rPr>
          <w:rFonts w:ascii="Verdana" w:hAnsi="Verdana"/>
          <w:sz w:val="20"/>
          <w:szCs w:val="20"/>
          <w:lang w:eastAsia="it-IT"/>
        </w:rPr>
        <w:t xml:space="preserve">si deve astenere </w:t>
      </w:r>
      <w:r w:rsidRPr="009437D7">
        <w:rPr>
          <w:rFonts w:ascii="Verdana" w:hAnsi="Verdana"/>
          <w:sz w:val="20"/>
          <w:szCs w:val="20"/>
          <w:lang w:eastAsia="it-IT"/>
        </w:rPr>
        <w:t>dal partecipare all’adozione di decisioni o attività che possano coinvolgere interessi propri, ovvero di parenti e affini entro il secondo grado, del coniuge o di conviventi, oppure di persone con le quali abbiano rapporti di frequentazione abituale, ovvero, di soggetti od organizzazioni con cui abbiano causa pendente o rapporti di credito o debito significativi, ovvero di soggetti od organizzazioni di cui siano tutori, curatori, procuratori o agenti, ovvero di eventuali altri enti, comitati, società o stabilimenti, associazioni anche non riconosciute, di cui siano amministratori o gerenti o dirigenti.</w:t>
      </w:r>
    </w:p>
    <w:p w:rsidR="009F0E64" w:rsidRPr="009437D7" w:rsidRDefault="009F0E64" w:rsidP="009F0E64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3.2 </w:t>
      </w:r>
      <w:r w:rsidR="00EA5D5B">
        <w:rPr>
          <w:rFonts w:ascii="Verdana" w:hAnsi="Verdana"/>
          <w:sz w:val="20"/>
          <w:szCs w:val="20"/>
          <w:lang w:eastAsia="it-IT"/>
        </w:rPr>
        <w:t>Nel caso in cui il  fornitore, appaltatore, consulente o collaboratore</w:t>
      </w:r>
      <w:r w:rsidR="00EA5D5B"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Pr="009437D7">
        <w:rPr>
          <w:rFonts w:ascii="Verdana" w:hAnsi="Verdana"/>
          <w:sz w:val="20"/>
          <w:szCs w:val="20"/>
          <w:lang w:eastAsia="it-IT"/>
        </w:rPr>
        <w:t>si trovi in condizione di anche solo potenziale vizio di conflittualità</w:t>
      </w:r>
      <w:r w:rsidR="00CD7704">
        <w:rPr>
          <w:rFonts w:ascii="Verdana" w:hAnsi="Verdana"/>
          <w:sz w:val="20"/>
          <w:szCs w:val="20"/>
          <w:lang w:eastAsia="it-IT"/>
        </w:rPr>
        <w:t xml:space="preserve">, di cui al punto 3.1, </w:t>
      </w:r>
      <w:r w:rsidR="00EA5D5B">
        <w:rPr>
          <w:rFonts w:ascii="Verdana" w:hAnsi="Verdana"/>
          <w:sz w:val="20"/>
          <w:szCs w:val="20"/>
          <w:lang w:eastAsia="it-IT"/>
        </w:rPr>
        <w:t xml:space="preserve"> con personale della </w:t>
      </w:r>
      <w:r w:rsidR="003339F3">
        <w:rPr>
          <w:rFonts w:ascii="Verdana" w:hAnsi="Verdana"/>
          <w:sz w:val="20"/>
          <w:szCs w:val="20"/>
          <w:lang w:eastAsia="it-IT"/>
        </w:rPr>
        <w:t xml:space="preserve">AZIENDA </w:t>
      </w:r>
      <w:r w:rsidR="00EA5D5B">
        <w:rPr>
          <w:rFonts w:ascii="Verdana" w:hAnsi="Verdana"/>
          <w:sz w:val="20"/>
          <w:szCs w:val="20"/>
          <w:lang w:eastAsia="it-IT"/>
        </w:rPr>
        <w:t xml:space="preserve"> con cui si è venuto a contrarre</w:t>
      </w:r>
      <w:r w:rsidRPr="009437D7">
        <w:rPr>
          <w:rFonts w:ascii="Verdana" w:hAnsi="Verdana"/>
          <w:sz w:val="20"/>
          <w:szCs w:val="20"/>
          <w:lang w:eastAsia="it-IT"/>
        </w:rPr>
        <w:t xml:space="preserve"> è fatto obbligo agli stessi di informare sempre tempestivamente il Responsabile Prevenzione Corruzione ed i memb</w:t>
      </w:r>
      <w:r w:rsidR="00EA5D5B">
        <w:rPr>
          <w:rFonts w:ascii="Verdana" w:hAnsi="Verdana"/>
          <w:sz w:val="20"/>
          <w:szCs w:val="20"/>
          <w:lang w:eastAsia="it-IT"/>
        </w:rPr>
        <w:t>ri dell'Organismo di Vigilanza</w:t>
      </w:r>
      <w:r w:rsidR="006E0D3D">
        <w:rPr>
          <w:rFonts w:ascii="Verdana" w:hAnsi="Verdana"/>
          <w:sz w:val="20"/>
          <w:szCs w:val="20"/>
          <w:lang w:eastAsia="it-IT"/>
        </w:rPr>
        <w:t xml:space="preserve">. </w:t>
      </w:r>
      <w:r w:rsidRPr="009437D7">
        <w:rPr>
          <w:rFonts w:ascii="Verdana" w:hAnsi="Verdana"/>
          <w:sz w:val="20"/>
          <w:szCs w:val="20"/>
          <w:lang w:eastAsia="it-IT"/>
        </w:rPr>
        <w:t>La segnalazione dovrà prevedere l'indicazione dettagliata  del caso specifico di anche potenziale conflittualità, gli elementi oggettivi per poter approfondire la verifica, l'eventuale periodo se circoscritto nel tempo in cui si è riscontra</w:t>
      </w:r>
      <w:r w:rsidR="00DC01E7">
        <w:rPr>
          <w:rFonts w:ascii="Verdana" w:hAnsi="Verdana"/>
          <w:sz w:val="20"/>
          <w:szCs w:val="20"/>
          <w:lang w:eastAsia="it-IT"/>
        </w:rPr>
        <w:t xml:space="preserve">to il vizio di conflittualità, </w:t>
      </w:r>
      <w:r w:rsidRPr="009437D7">
        <w:rPr>
          <w:rFonts w:ascii="Verdana" w:hAnsi="Verdana"/>
          <w:sz w:val="20"/>
          <w:szCs w:val="20"/>
          <w:lang w:eastAsia="it-IT"/>
        </w:rPr>
        <w:t>i soggetti o le persone coinvolte in posizione di conflittualità. Il Responsabile Prevenzione Corruzione ed i membri dell'Organismo di Vigilanza  avvieranno una attività  di verifi</w:t>
      </w:r>
      <w:r w:rsidR="005463DD">
        <w:rPr>
          <w:rFonts w:ascii="Verdana" w:hAnsi="Verdana"/>
          <w:sz w:val="20"/>
          <w:szCs w:val="20"/>
          <w:lang w:eastAsia="it-IT"/>
        </w:rPr>
        <w:t>ca a seconda della pertinenza (</w:t>
      </w:r>
      <w:r w:rsidRPr="009437D7">
        <w:rPr>
          <w:rFonts w:ascii="Verdana" w:hAnsi="Verdana"/>
          <w:sz w:val="20"/>
          <w:szCs w:val="20"/>
          <w:lang w:eastAsia="it-IT"/>
        </w:rPr>
        <w:t>rammentando che l'OdV si riferisce solo ai reati presupposto che possono prevedere la responsabilità amministrativa dell'Ente) per ravvisare la sussistenza della segnalazion</w:t>
      </w:r>
      <w:r w:rsidR="005463DD">
        <w:rPr>
          <w:rFonts w:ascii="Verdana" w:hAnsi="Verdana"/>
          <w:sz w:val="20"/>
          <w:szCs w:val="20"/>
          <w:lang w:eastAsia="it-IT"/>
        </w:rPr>
        <w:t xml:space="preserve">e e nel caso si riferiranno ai </w:t>
      </w:r>
      <w:r w:rsidRPr="009437D7">
        <w:rPr>
          <w:rFonts w:ascii="Verdana" w:hAnsi="Verdana"/>
          <w:sz w:val="20"/>
          <w:szCs w:val="20"/>
          <w:lang w:eastAsia="it-IT"/>
        </w:rPr>
        <w:t>referenti responsabili per trovare soluzioni di mitigazione del vizio di conflittualità.</w:t>
      </w:r>
    </w:p>
    <w:p w:rsidR="006E0D3D" w:rsidRPr="009437D7" w:rsidRDefault="009F0E64" w:rsidP="008812BC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>3.3</w:t>
      </w:r>
      <w:r w:rsidRPr="006E0D3D">
        <w:rPr>
          <w:rFonts w:ascii="Verdana" w:hAnsi="Verdana"/>
          <w:sz w:val="20"/>
          <w:szCs w:val="20"/>
          <w:lang w:eastAsia="it-IT"/>
        </w:rPr>
        <w:t>.</w:t>
      </w:r>
      <w:r w:rsidR="005463DD" w:rsidRPr="006E0D3D">
        <w:rPr>
          <w:rFonts w:ascii="Verdana" w:hAnsi="Verdana"/>
          <w:sz w:val="20"/>
          <w:szCs w:val="20"/>
          <w:lang w:eastAsia="it-IT"/>
        </w:rPr>
        <w:t xml:space="preserve"> </w:t>
      </w:r>
      <w:r w:rsidRPr="006E0D3D">
        <w:rPr>
          <w:rFonts w:ascii="Verdana" w:hAnsi="Verdana"/>
          <w:sz w:val="20"/>
          <w:szCs w:val="20"/>
          <w:lang w:eastAsia="it-IT"/>
        </w:rPr>
        <w:t xml:space="preserve">Chiunque venisse a conoscenza di situazioni anche potenziali di vizio di conflittualità è tenuto a segnalarlo. </w:t>
      </w:r>
      <w:r w:rsidR="008812BC" w:rsidRPr="006E0D3D">
        <w:rPr>
          <w:rFonts w:ascii="Verdana" w:hAnsi="Verdana"/>
          <w:sz w:val="20"/>
          <w:szCs w:val="20"/>
          <w:lang w:eastAsia="it-IT"/>
        </w:rPr>
        <w:t>La procedura "</w:t>
      </w:r>
      <w:r w:rsidR="003077AC">
        <w:rPr>
          <w:rFonts w:ascii="Verdana" w:hAnsi="Verdana"/>
          <w:b/>
          <w:sz w:val="20"/>
          <w:szCs w:val="20"/>
          <w:lang w:eastAsia="it-IT"/>
        </w:rPr>
        <w:t>SEGNALAZIONE ILLECITO: WIS</w:t>
      </w:r>
      <w:r w:rsidR="008812BC" w:rsidRPr="006E0D3D">
        <w:rPr>
          <w:rFonts w:ascii="Verdana" w:hAnsi="Verdana"/>
          <w:b/>
          <w:sz w:val="20"/>
          <w:szCs w:val="20"/>
          <w:lang w:eastAsia="it-IT"/>
        </w:rPr>
        <w:t>T</w:t>
      </w:r>
      <w:r w:rsidR="003077AC">
        <w:rPr>
          <w:rFonts w:ascii="Verdana" w:hAnsi="Verdana"/>
          <w:b/>
          <w:sz w:val="20"/>
          <w:szCs w:val="20"/>
          <w:lang w:eastAsia="it-IT"/>
        </w:rPr>
        <w:t>L</w:t>
      </w:r>
      <w:r w:rsidR="008812BC" w:rsidRPr="006E0D3D">
        <w:rPr>
          <w:rFonts w:ascii="Verdana" w:hAnsi="Verdana"/>
          <w:b/>
          <w:sz w:val="20"/>
          <w:szCs w:val="20"/>
          <w:lang w:eastAsia="it-IT"/>
        </w:rPr>
        <w:t>EBLOWER</w:t>
      </w:r>
      <w:r w:rsidR="008812BC" w:rsidRPr="006E0D3D">
        <w:rPr>
          <w:rFonts w:ascii="Verdana" w:hAnsi="Verdana"/>
          <w:sz w:val="20"/>
          <w:szCs w:val="20"/>
          <w:lang w:eastAsia="it-IT"/>
        </w:rPr>
        <w:t>"</w:t>
      </w:r>
      <w:r w:rsidR="005463DD" w:rsidRPr="006E0D3D">
        <w:rPr>
          <w:rFonts w:ascii="Verdana" w:hAnsi="Verdana"/>
          <w:sz w:val="20"/>
          <w:szCs w:val="20"/>
          <w:lang w:eastAsia="it-IT"/>
        </w:rPr>
        <w:t xml:space="preserve"> da seguire,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 anche al fine di garantire l'anonimato del segnalante</w:t>
      </w:r>
      <w:r w:rsidR="005463DD" w:rsidRPr="006E0D3D">
        <w:rPr>
          <w:rFonts w:ascii="Verdana" w:hAnsi="Verdana"/>
          <w:sz w:val="20"/>
          <w:szCs w:val="20"/>
          <w:lang w:eastAsia="it-IT"/>
        </w:rPr>
        <w:t>,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 è richiamata nella sezione del sito web istituzionale "AMMINISTRAZIONE TRASPARENTE"</w:t>
      </w:r>
      <w:r w:rsidR="005463DD" w:rsidRPr="006E0D3D">
        <w:rPr>
          <w:rFonts w:ascii="Verdana" w:hAnsi="Verdana"/>
          <w:sz w:val="20"/>
          <w:szCs w:val="20"/>
          <w:lang w:eastAsia="it-IT"/>
        </w:rPr>
        <w:t xml:space="preserve"> - </w:t>
      </w:r>
      <w:r w:rsidR="008812BC" w:rsidRPr="006E0D3D">
        <w:rPr>
          <w:rFonts w:ascii="Verdana" w:hAnsi="Verdana"/>
          <w:sz w:val="20"/>
          <w:szCs w:val="20"/>
          <w:lang w:eastAsia="it-IT"/>
        </w:rPr>
        <w:t>cartella:</w:t>
      </w:r>
      <w:r w:rsidR="005463DD" w:rsidRPr="006E0D3D">
        <w:rPr>
          <w:rFonts w:ascii="Verdana" w:hAnsi="Verdana"/>
          <w:sz w:val="20"/>
          <w:szCs w:val="20"/>
          <w:lang w:eastAsia="it-IT"/>
        </w:rPr>
        <w:t xml:space="preserve"> 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ALTRI CONTENUTI </w:t>
      </w:r>
      <w:r w:rsidR="005463DD" w:rsidRPr="006E0D3D">
        <w:rPr>
          <w:rFonts w:ascii="Verdana" w:hAnsi="Verdana"/>
          <w:sz w:val="20"/>
          <w:szCs w:val="20"/>
          <w:lang w:eastAsia="it-IT"/>
        </w:rPr>
        <w:t>-</w:t>
      </w:r>
      <w:r w:rsidR="008812BC" w:rsidRPr="006E0D3D">
        <w:rPr>
          <w:rFonts w:ascii="Verdana" w:hAnsi="Verdana"/>
          <w:sz w:val="20"/>
          <w:szCs w:val="20"/>
          <w:lang w:eastAsia="it-IT"/>
        </w:rPr>
        <w:t xml:space="preserve"> sottocartella: CORRUZIONE.</w:t>
      </w:r>
    </w:p>
    <w:p w:rsidR="009F0E64" w:rsidRDefault="000952BD" w:rsidP="009F0E6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F0E64" w:rsidRPr="00AD262F">
        <w:rPr>
          <w:rFonts w:ascii="Verdana" w:hAnsi="Verdana"/>
          <w:b/>
          <w:sz w:val="20"/>
          <w:szCs w:val="20"/>
        </w:rPr>
        <w:t>.LIMITAZIONE LIBERTÀ NEGOZIALE</w:t>
      </w:r>
    </w:p>
    <w:p w:rsidR="009F0E64" w:rsidRDefault="000952BD" w:rsidP="009F0E64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>4</w:t>
      </w:r>
      <w:r w:rsidR="005463DD">
        <w:rPr>
          <w:rFonts w:ascii="Verdana" w:hAnsi="Verdana"/>
          <w:sz w:val="20"/>
          <w:szCs w:val="20"/>
          <w:shd w:val="clear" w:color="auto" w:fill="FFFFFF"/>
        </w:rPr>
        <w:t>.1 L'art.</w:t>
      </w:r>
      <w:r w:rsidR="009F0E64" w:rsidRPr="003B2F63">
        <w:rPr>
          <w:rFonts w:ascii="Verdana" w:hAnsi="Verdana"/>
          <w:sz w:val="20"/>
          <w:szCs w:val="20"/>
          <w:shd w:val="clear" w:color="auto" w:fill="FFFFFF"/>
        </w:rPr>
        <w:t>53</w:t>
      </w:r>
      <w:r w:rsidR="005463DD">
        <w:rPr>
          <w:rFonts w:ascii="Verdana" w:hAnsi="Verdana"/>
          <w:sz w:val="20"/>
          <w:szCs w:val="20"/>
          <w:shd w:val="clear" w:color="auto" w:fill="FFFFFF"/>
        </w:rPr>
        <w:t>, c.16</w:t>
      </w:r>
      <w:r w:rsidR="009F0E64" w:rsidRPr="003B2F63">
        <w:rPr>
          <w:rFonts w:ascii="Verdana" w:hAnsi="Verdana"/>
          <w:sz w:val="20"/>
          <w:szCs w:val="20"/>
          <w:shd w:val="clear" w:color="auto" w:fill="FFFFFF"/>
        </w:rPr>
        <w:t>ter</w:t>
      </w:r>
      <w:r w:rsidR="005463DD">
        <w:rPr>
          <w:rFonts w:ascii="Verdana" w:hAnsi="Verdana"/>
          <w:sz w:val="20"/>
          <w:szCs w:val="20"/>
          <w:shd w:val="clear" w:color="auto" w:fill="FFFFFF"/>
        </w:rPr>
        <w:t>, D.Lgs. 165/2001, introdotto dalla L.</w:t>
      </w:r>
      <w:r w:rsidR="009F0E64" w:rsidRPr="003B2F63">
        <w:rPr>
          <w:rFonts w:ascii="Verdana" w:hAnsi="Verdana"/>
          <w:sz w:val="20"/>
          <w:szCs w:val="20"/>
          <w:shd w:val="clear" w:color="auto" w:fill="FFFFFF"/>
        </w:rPr>
        <w:t>190/2012, sancisce che "I dipendenti che, negli ultimi tre anni di servizio, hanno esercitato poteri a</w:t>
      </w:r>
      <w:r w:rsidR="009F0E64">
        <w:rPr>
          <w:rFonts w:ascii="Verdana" w:hAnsi="Verdana"/>
          <w:sz w:val="20"/>
          <w:szCs w:val="20"/>
          <w:shd w:val="clear" w:color="auto" w:fill="FFFFFF"/>
        </w:rPr>
        <w:t>utoritativi o negoziali per cont</w:t>
      </w:r>
      <w:r w:rsidR="009F0E64" w:rsidRPr="003B2F63">
        <w:rPr>
          <w:rFonts w:ascii="Verdana" w:hAnsi="Verdana"/>
          <w:sz w:val="20"/>
          <w:szCs w:val="20"/>
          <w:shd w:val="clear" w:color="auto" w:fill="FFFFFF"/>
        </w:rPr>
        <w:t xml:space="preserve">o </w:t>
      </w:r>
      <w:r w:rsidR="009F0E64" w:rsidRPr="003B2F63">
        <w:rPr>
          <w:rFonts w:ascii="Verdana" w:hAnsi="Verdana"/>
          <w:sz w:val="20"/>
          <w:szCs w:val="20"/>
          <w:shd w:val="clear" w:color="auto" w:fill="FFFFFF"/>
        </w:rPr>
        <w:lastRenderedPageBreak/>
        <w:t>delle pubbliche amministrazioni di cui all'articolo l, comma 2</w:t>
      </w:r>
      <w:r w:rsidR="009F0E64">
        <w:rPr>
          <w:rStyle w:val="Rimandonotaapidipagina"/>
          <w:rFonts w:ascii="Verdana" w:hAnsi="Verdana"/>
          <w:sz w:val="20"/>
          <w:szCs w:val="20"/>
          <w:shd w:val="clear" w:color="auto" w:fill="FFFFFF"/>
        </w:rPr>
        <w:footnoteReference w:id="1"/>
      </w:r>
      <w:r w:rsidR="009F0E64" w:rsidRPr="003B2F63">
        <w:rPr>
          <w:rFonts w:ascii="Verdana" w:hAnsi="Verdana"/>
          <w:sz w:val="20"/>
          <w:szCs w:val="20"/>
          <w:shd w:val="clear" w:color="auto" w:fill="FFFFFF"/>
        </w:rPr>
        <w:t>, non possono svolgere, nei tre anni successivi al</w:t>
      </w:r>
      <w:r w:rsidR="005463DD">
        <w:rPr>
          <w:rFonts w:ascii="Verdana" w:hAnsi="Verdana"/>
          <w:sz w:val="20"/>
          <w:szCs w:val="20"/>
          <w:shd w:val="clear" w:color="auto" w:fill="FFFFFF"/>
        </w:rPr>
        <w:t>l</w:t>
      </w:r>
      <w:r w:rsidR="009F0E64" w:rsidRPr="003B2F63">
        <w:rPr>
          <w:rFonts w:ascii="Verdana" w:hAnsi="Verdana"/>
          <w:sz w:val="20"/>
          <w:szCs w:val="20"/>
          <w:shd w:val="clear" w:color="auto" w:fill="FFFFFF"/>
        </w:rPr>
        <w:t>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riferiti".</w:t>
      </w:r>
    </w:p>
    <w:p w:rsidR="009F0E64" w:rsidRDefault="000952BD" w:rsidP="009F0E64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.2 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 xml:space="preserve">Il rischio che la norma intende scongiurare è che durante il periodo di servizio il dipendente possa artatamente precostituirsi delle situazioni lavorative vantaggiose e così sfruttare a proprio fine la sua posizione e il suo potere 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all'interno della </w:t>
      </w:r>
      <w:r w:rsidR="003339F3">
        <w:rPr>
          <w:rFonts w:ascii="Verdana" w:hAnsi="Verdana"/>
          <w:sz w:val="20"/>
          <w:szCs w:val="20"/>
          <w:shd w:val="clear" w:color="auto" w:fill="FFFFFF"/>
        </w:rPr>
        <w:t xml:space="preserve">AZIENDA 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 xml:space="preserve"> per ottenere un lavoro per lui attraente presso l'impresa o il soggetto privato con cui entra in contatto. La disposizione prevede quindi una limitazione della libertà negoziale del dipendente per un periodo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di tre anni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 xml:space="preserve"> successivo alla cessazione del rapporto per eliminare la "convenienza" di accordi fraudolenti.</w:t>
      </w:r>
    </w:p>
    <w:p w:rsidR="009F0E64" w:rsidRDefault="000952BD" w:rsidP="009F0E64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.3 Stante la natura prettamente </w:t>
      </w:r>
      <w:r w:rsidR="003339F3">
        <w:rPr>
          <w:rFonts w:ascii="Verdana" w:hAnsi="Verdana"/>
          <w:sz w:val="20"/>
          <w:szCs w:val="20"/>
          <w:shd w:val="clear" w:color="auto" w:fill="FFFFFF"/>
        </w:rPr>
        <w:t>pubblica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della </w:t>
      </w:r>
      <w:r w:rsidR="003339F3">
        <w:rPr>
          <w:rFonts w:ascii="Verdana" w:hAnsi="Verdana"/>
          <w:sz w:val="20"/>
          <w:szCs w:val="20"/>
          <w:shd w:val="clear" w:color="auto" w:fill="FFFFFF"/>
        </w:rPr>
        <w:t xml:space="preserve">AZIENDA 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la stessa ha inteso estendere tale requisito anche ai propri dipendenti ma con la sola limitazione 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>ai dirigenti ed al personale tecnico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 xml:space="preserve">amministrativo che </w:t>
      </w:r>
      <w:r w:rsidR="009F0E64">
        <w:rPr>
          <w:rFonts w:ascii="Verdana" w:hAnsi="Verdana"/>
          <w:sz w:val="20"/>
          <w:szCs w:val="20"/>
          <w:shd w:val="clear" w:color="auto" w:fill="FFFFFF"/>
        </w:rPr>
        <w:t>ha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 xml:space="preserve"> esercitato poteri autoritativi o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>negozial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i 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 xml:space="preserve">per conto di </w:t>
      </w:r>
      <w:r w:rsidR="003339F3">
        <w:rPr>
          <w:rFonts w:ascii="Verdana" w:hAnsi="Verdana"/>
          <w:sz w:val="20"/>
          <w:szCs w:val="20"/>
          <w:shd w:val="clear" w:color="auto" w:fill="FFFFFF"/>
        </w:rPr>
        <w:t xml:space="preserve">ASP 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 xml:space="preserve"> nel contrar</w:t>
      </w:r>
      <w:r w:rsidR="009F0E64">
        <w:rPr>
          <w:rFonts w:ascii="Verdana" w:hAnsi="Verdana"/>
          <w:sz w:val="20"/>
          <w:szCs w:val="20"/>
          <w:shd w:val="clear" w:color="auto" w:fill="FFFFFF"/>
        </w:rPr>
        <w:t>r</w:t>
      </w:r>
      <w:r w:rsidR="009F0E64" w:rsidRPr="00716BEC">
        <w:rPr>
          <w:rFonts w:ascii="Verdana" w:hAnsi="Verdana"/>
          <w:sz w:val="20"/>
          <w:szCs w:val="20"/>
          <w:shd w:val="clear" w:color="auto" w:fill="FFFFFF"/>
        </w:rPr>
        <w:t>e con fornitore  o appaltatore</w:t>
      </w:r>
      <w:r w:rsidR="009F0E64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F0E64" w:rsidRDefault="000952BD" w:rsidP="00346049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</w:t>
      </w:r>
      <w:r w:rsidR="009F0E64">
        <w:rPr>
          <w:rFonts w:ascii="Verdana" w:hAnsi="Verdana"/>
          <w:sz w:val="20"/>
          <w:szCs w:val="20"/>
          <w:shd w:val="clear" w:color="auto" w:fill="FFFFFF"/>
        </w:rPr>
        <w:t>.4 Alla luce delle premesse suindicate a</w:t>
      </w:r>
      <w:r w:rsidR="009F0E64" w:rsidRPr="00633E5E">
        <w:rPr>
          <w:rFonts w:ascii="Verdana" w:hAnsi="Verdana"/>
          <w:sz w:val="20"/>
          <w:szCs w:val="20"/>
          <w:shd w:val="clear" w:color="auto" w:fill="FFFFFF"/>
        </w:rPr>
        <w:t>i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TERZI  è fatto divieto di 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>instaurare alcun rapporto di lavoro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>autonomo o subordinato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F0E64" w:rsidRPr="00633E5E">
        <w:rPr>
          <w:rFonts w:ascii="Verdana" w:hAnsi="Verdana"/>
          <w:sz w:val="20"/>
          <w:szCs w:val="20"/>
          <w:shd w:val="clear" w:color="auto" w:fill="FFFFFF"/>
        </w:rPr>
        <w:t xml:space="preserve">con i </w:t>
      </w:r>
      <w:r>
        <w:rPr>
          <w:rFonts w:ascii="Verdana" w:hAnsi="Verdana"/>
          <w:sz w:val="20"/>
          <w:szCs w:val="20"/>
          <w:shd w:val="clear" w:color="auto" w:fill="FFFFFF"/>
        </w:rPr>
        <w:t>dirigenti ed i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>l personale tecnico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>amministrativo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titolari o responsabili</w:t>
      </w:r>
      <w:r w:rsidR="009F0E64" w:rsidRPr="00633E5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dei </w:t>
      </w:r>
      <w:r w:rsidR="009F0E64" w:rsidRPr="00633E5E">
        <w:rPr>
          <w:rFonts w:ascii="Verdana" w:hAnsi="Verdana"/>
          <w:sz w:val="20"/>
          <w:szCs w:val="20"/>
          <w:shd w:val="clear" w:color="auto" w:fill="FFFFFF"/>
        </w:rPr>
        <w:t>provvedimenti, contratti o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F0E64" w:rsidRPr="00633E5E">
        <w:rPr>
          <w:rFonts w:ascii="Verdana" w:hAnsi="Verdana"/>
          <w:sz w:val="20"/>
          <w:szCs w:val="20"/>
          <w:shd w:val="clear" w:color="auto" w:fill="FFFFFF"/>
        </w:rPr>
        <w:t xml:space="preserve">accordi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di cui sono stati beneficiari per i tre anni  successivi 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 xml:space="preserve">alla cessazione del rapporto di impiego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del personale suindicato 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 xml:space="preserve">con la </w:t>
      </w:r>
      <w:r w:rsidR="003339F3">
        <w:rPr>
          <w:rFonts w:ascii="Verdana" w:hAnsi="Verdana"/>
          <w:sz w:val="20"/>
          <w:szCs w:val="20"/>
          <w:shd w:val="clear" w:color="auto" w:fill="FFFFFF"/>
        </w:rPr>
        <w:t xml:space="preserve">AZIENDA 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F0E64" w:rsidRDefault="00346049" w:rsidP="00346049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</w:t>
      </w:r>
      <w:r w:rsidR="002149FD">
        <w:rPr>
          <w:rFonts w:ascii="Verdana" w:hAnsi="Verdana"/>
          <w:sz w:val="20"/>
          <w:szCs w:val="20"/>
          <w:shd w:val="clear" w:color="auto" w:fill="FFFFFF"/>
        </w:rPr>
        <w:t>5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C01E7">
        <w:rPr>
          <w:rFonts w:ascii="Verdana" w:hAnsi="Verdana"/>
          <w:sz w:val="20"/>
          <w:szCs w:val="20"/>
          <w:shd w:val="clear" w:color="auto" w:fill="FFFFFF"/>
        </w:rPr>
        <w:t>Ai sensi dell'art.</w:t>
      </w:r>
      <w:r w:rsidR="0028593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C01E7">
        <w:rPr>
          <w:rFonts w:ascii="Verdana" w:hAnsi="Verdana"/>
          <w:sz w:val="20"/>
          <w:szCs w:val="20"/>
          <w:shd w:val="clear" w:color="auto" w:fill="FFFFFF"/>
        </w:rPr>
        <w:t>I, c.</w:t>
      </w:r>
      <w:r w:rsidR="009F0E64" w:rsidRPr="00633E5E">
        <w:rPr>
          <w:rFonts w:ascii="Verdana" w:hAnsi="Verdana"/>
          <w:sz w:val="20"/>
          <w:szCs w:val="20"/>
          <w:shd w:val="clear" w:color="auto" w:fill="FFFFFF"/>
        </w:rPr>
        <w:t>43</w:t>
      </w:r>
      <w:r w:rsidR="00DC01E7">
        <w:rPr>
          <w:rFonts w:ascii="Verdana" w:hAnsi="Verdana"/>
          <w:sz w:val="20"/>
          <w:szCs w:val="20"/>
          <w:shd w:val="clear" w:color="auto" w:fill="FFFFFF"/>
        </w:rPr>
        <w:t>, L.</w:t>
      </w:r>
      <w:r w:rsidR="009F0E64" w:rsidRPr="00633E5E">
        <w:rPr>
          <w:rFonts w:ascii="Verdana" w:hAnsi="Verdana"/>
          <w:sz w:val="20"/>
          <w:szCs w:val="20"/>
          <w:shd w:val="clear" w:color="auto" w:fill="FFFFFF"/>
        </w:rPr>
        <w:t>190/2012, tali sanzioni non si applicano ai contratti stipulati e agli incarichi</w:t>
      </w:r>
      <w:r w:rsidR="009F0E6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F0E64" w:rsidRPr="00D9257A">
        <w:rPr>
          <w:rFonts w:ascii="Verdana" w:hAnsi="Verdana"/>
          <w:sz w:val="20"/>
          <w:szCs w:val="20"/>
          <w:shd w:val="clear" w:color="auto" w:fill="FFFFFF"/>
        </w:rPr>
        <w:t xml:space="preserve">conferiti prima </w:t>
      </w:r>
      <w:r w:rsidR="00DC01E7">
        <w:rPr>
          <w:rFonts w:ascii="Verdana" w:hAnsi="Verdana"/>
          <w:sz w:val="20"/>
          <w:szCs w:val="20"/>
          <w:shd w:val="clear" w:color="auto" w:fill="FFFFFF"/>
        </w:rPr>
        <w:t>dell'entrata in vigore della L.</w:t>
      </w:r>
      <w:r w:rsidR="009F0E64" w:rsidRPr="00D9257A">
        <w:rPr>
          <w:rFonts w:ascii="Verdana" w:hAnsi="Verdana"/>
          <w:sz w:val="20"/>
          <w:szCs w:val="20"/>
          <w:shd w:val="clear" w:color="auto" w:fill="FFFFFF"/>
        </w:rPr>
        <w:t>190/2012 (28 novembre 2012).</w:t>
      </w:r>
    </w:p>
    <w:p w:rsidR="009F0E64" w:rsidRDefault="009F0E64" w:rsidP="009F0E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Style w:val="Grigliatabella"/>
        <w:tblW w:w="10486" w:type="dxa"/>
        <w:tblLook w:val="04A0" w:firstRow="1" w:lastRow="0" w:firstColumn="1" w:lastColumn="0" w:noHBand="0" w:noVBand="1"/>
      </w:tblPr>
      <w:tblGrid>
        <w:gridCol w:w="3510"/>
        <w:gridCol w:w="6976"/>
      </w:tblGrid>
      <w:tr w:rsidR="001768EE" w:rsidTr="005A595A">
        <w:tc>
          <w:tcPr>
            <w:tcW w:w="3510" w:type="dxa"/>
          </w:tcPr>
          <w:p w:rsidR="001768EE" w:rsidRDefault="005A595A" w:rsidP="001768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Ragione SOCIALE:</w:t>
            </w:r>
          </w:p>
        </w:tc>
        <w:tc>
          <w:tcPr>
            <w:tcW w:w="6976" w:type="dxa"/>
          </w:tcPr>
          <w:p w:rsidR="001768EE" w:rsidRDefault="001768EE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D461B" w:rsidRDefault="00BD461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1768EE" w:rsidTr="005A595A">
        <w:tc>
          <w:tcPr>
            <w:tcW w:w="3510" w:type="dxa"/>
          </w:tcPr>
          <w:p w:rsidR="001768EE" w:rsidRDefault="001768EE" w:rsidP="00DC01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P.IVA</w:t>
            </w:r>
            <w:r w:rsidR="005A595A">
              <w:rPr>
                <w:rFonts w:ascii="Verdana" w:hAnsi="Verdana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76" w:type="dxa"/>
          </w:tcPr>
          <w:p w:rsidR="001768EE" w:rsidRDefault="001768EE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D461B" w:rsidRDefault="00BD461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1768EE" w:rsidTr="005A595A">
        <w:tc>
          <w:tcPr>
            <w:tcW w:w="3510" w:type="dxa"/>
          </w:tcPr>
          <w:p w:rsidR="001768EE" w:rsidRDefault="005A595A" w:rsidP="00DC01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Incarico affidato in </w:t>
            </w:r>
            <w:r w:rsidR="003339F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ASP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76" w:type="dxa"/>
          </w:tcPr>
          <w:p w:rsidR="001768EE" w:rsidRDefault="001768EE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D461B" w:rsidRDefault="00BD461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EA5D5B" w:rsidTr="005A595A">
        <w:tc>
          <w:tcPr>
            <w:tcW w:w="3510" w:type="dxa"/>
          </w:tcPr>
          <w:p w:rsidR="00EA5D5B" w:rsidRDefault="00EA5D5B" w:rsidP="00DC01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Nome e cognome del sottoscrivente</w:t>
            </w:r>
            <w:r w:rsidR="005A595A">
              <w:rPr>
                <w:rFonts w:ascii="Verdana" w:hAnsi="Verdana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76" w:type="dxa"/>
          </w:tcPr>
          <w:p w:rsidR="00EA5D5B" w:rsidRDefault="00EA5D5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EA5D5B" w:rsidRDefault="00EA5D5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EA5D5B" w:rsidTr="005A595A">
        <w:tc>
          <w:tcPr>
            <w:tcW w:w="3510" w:type="dxa"/>
          </w:tcPr>
          <w:p w:rsidR="00EA5D5B" w:rsidRDefault="001768EE" w:rsidP="00DC01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Ruol</w:t>
            </w:r>
            <w:r w:rsidR="00BD461B">
              <w:rPr>
                <w:rFonts w:ascii="Verdana" w:hAnsi="Verdana"/>
                <w:sz w:val="20"/>
                <w:szCs w:val="20"/>
                <w:shd w:val="clear" w:color="auto" w:fill="FFFFFF"/>
              </w:rPr>
              <w:t>o</w:t>
            </w:r>
            <w:r w:rsidR="005A595A">
              <w:rPr>
                <w:rFonts w:ascii="Verdana" w:hAnsi="Verdana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76" w:type="dxa"/>
          </w:tcPr>
          <w:p w:rsidR="00EA5D5B" w:rsidRDefault="00EA5D5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EA5D5B" w:rsidRDefault="00EA5D5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EA5D5B" w:rsidTr="005A595A">
        <w:tc>
          <w:tcPr>
            <w:tcW w:w="3510" w:type="dxa"/>
          </w:tcPr>
          <w:p w:rsidR="00EA5D5B" w:rsidRDefault="005A595A" w:rsidP="00DC01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D</w:t>
            </w:r>
            <w:r w:rsidR="00EA5D5B">
              <w:rPr>
                <w:rFonts w:ascii="Verdana" w:hAnsi="Verdana"/>
                <w:sz w:val="20"/>
                <w:szCs w:val="20"/>
                <w:shd w:val="clear" w:color="auto" w:fill="FFFFFF"/>
              </w:rPr>
              <w:t>ata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76" w:type="dxa"/>
          </w:tcPr>
          <w:p w:rsidR="00EA5D5B" w:rsidRDefault="00EA5D5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EA5D5B" w:rsidRDefault="00EA5D5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EA5D5B" w:rsidTr="005A595A">
        <w:tc>
          <w:tcPr>
            <w:tcW w:w="3510" w:type="dxa"/>
          </w:tcPr>
          <w:p w:rsidR="00EA5D5B" w:rsidRDefault="00EA5D5B" w:rsidP="00DC01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Firma per sottoscrizione</w:t>
            </w:r>
            <w:r w:rsidR="005A595A">
              <w:rPr>
                <w:rFonts w:ascii="Verdana" w:hAnsi="Verdana"/>
                <w:sz w:val="20"/>
                <w:szCs w:val="20"/>
                <w:shd w:val="clear" w:color="auto" w:fill="FFFFFF"/>
              </w:rPr>
              <w:t>:</w:t>
            </w:r>
          </w:p>
          <w:p w:rsidR="00EA5D5B" w:rsidRDefault="00EA5D5B" w:rsidP="00DC01E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76" w:type="dxa"/>
          </w:tcPr>
          <w:p w:rsidR="00EA5D5B" w:rsidRDefault="00EA5D5B" w:rsidP="00DC01E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</w:tbl>
    <w:p w:rsidR="009F0E64" w:rsidRPr="00D9257A" w:rsidRDefault="009F0E64" w:rsidP="009F0E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1145BF" w:rsidRDefault="001145BF"/>
    <w:sectPr w:rsidR="001145BF" w:rsidSect="00114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71" w:rsidRDefault="00AE0D71" w:rsidP="009F0E64">
      <w:pPr>
        <w:spacing w:after="0" w:line="240" w:lineRule="auto"/>
      </w:pPr>
      <w:r>
        <w:separator/>
      </w:r>
    </w:p>
  </w:endnote>
  <w:endnote w:type="continuationSeparator" w:id="0">
    <w:p w:rsidR="00AE0D71" w:rsidRDefault="00AE0D71" w:rsidP="009F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71" w:rsidRDefault="00BF0E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94" w:rsidRDefault="00195294" w:rsidP="00195294">
    <w:pPr>
      <w:autoSpaceDE w:val="0"/>
      <w:autoSpaceDN w:val="0"/>
      <w:adjustRightInd w:val="0"/>
      <w:spacing w:after="0" w:line="240" w:lineRule="auto"/>
      <w:rPr>
        <w:rFonts w:eastAsia="Times New Roman" w:cstheme="minorHAnsi"/>
        <w:b/>
        <w:color w:val="FF0000"/>
        <w:sz w:val="16"/>
        <w:szCs w:val="16"/>
        <w:lang w:eastAsia="it-IT"/>
      </w:rPr>
    </w:pPr>
  </w:p>
  <w:p w:rsidR="00195294" w:rsidRDefault="001952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71" w:rsidRDefault="00BF0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71" w:rsidRDefault="00AE0D71" w:rsidP="009F0E64">
      <w:pPr>
        <w:spacing w:after="0" w:line="240" w:lineRule="auto"/>
      </w:pPr>
      <w:r>
        <w:separator/>
      </w:r>
    </w:p>
  </w:footnote>
  <w:footnote w:type="continuationSeparator" w:id="0">
    <w:p w:rsidR="00AE0D71" w:rsidRDefault="00AE0D71" w:rsidP="009F0E64">
      <w:pPr>
        <w:spacing w:after="0" w:line="240" w:lineRule="auto"/>
      </w:pPr>
      <w:r>
        <w:continuationSeparator/>
      </w:r>
    </w:p>
  </w:footnote>
  <w:footnote w:id="1">
    <w:p w:rsidR="00DC01E7" w:rsidRDefault="00DC01E7" w:rsidP="00E8252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color w:val="000000"/>
          <w:shd w:val="clear" w:color="auto" w:fill="F5FDFE"/>
        </w:rPr>
        <w:t>2. Per amministrazioni pubbliche si intendono tutte le amministrazioni dello Stato, ivi compresi gli istituti e scuole di ogni ordine e grado e le istituzioni educative, le aziende ed</w:t>
      </w:r>
      <w:r w:rsidR="00346049">
        <w:rPr>
          <w:rFonts w:ascii="Tahoma" w:hAnsi="Tahoma" w:cs="Tahoma"/>
          <w:color w:val="000000"/>
          <w:shd w:val="clear" w:color="auto" w:fill="F5FDFE"/>
        </w:rPr>
        <w:t xml:space="preserve"> amministrazioni dello Stato ad </w:t>
      </w:r>
      <w:r>
        <w:rPr>
          <w:rFonts w:ascii="Tahoma" w:hAnsi="Tahoma" w:cs="Tahoma"/>
          <w:color w:val="000000"/>
          <w:shd w:val="clear" w:color="auto" w:fill="F5FDFE"/>
        </w:rPr>
        <w:t xml:space="preserve">ordinamento autonomo, le Regioni, le Province, i Comuni, le Comunità montane, e loro consorzi e associazioni, le istituzioni universitarie, gli Istituti autonomi case popolari, le Camere di commercio, industria, artigianato e agricoltura e loro associazioni, tutti gli enti pubblici non economici nazionali, regionali e locali, le amministrazioni, le aziende e gli enti i del Servizio sanitario nazionale, l'Agenzia per la rappresentanza negoziale delle pubbliche amministrazioni (ARAN) e le Agenzie di cui al decreto legislativo 30 luglio 1999, n. 300.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71" w:rsidRDefault="00BF0E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436"/>
      <w:gridCol w:w="5629"/>
      <w:gridCol w:w="1789"/>
    </w:tblGrid>
    <w:tr w:rsidR="006E0D3D" w:rsidTr="008561A1">
      <w:tc>
        <w:tcPr>
          <w:tcW w:w="1668" w:type="dxa"/>
        </w:tcPr>
        <w:p w:rsidR="006E0D3D" w:rsidRDefault="003339F3" w:rsidP="008561A1">
          <w:pPr>
            <w:pStyle w:val="Intestazione"/>
          </w:pPr>
          <w:r w:rsidRPr="003339F3">
            <w:rPr>
              <w:noProof/>
              <w:lang w:eastAsia="it-IT"/>
            </w:rPr>
            <w:drawing>
              <wp:inline distT="0" distB="0" distL="0" distR="0">
                <wp:extent cx="1385502" cy="742950"/>
                <wp:effectExtent l="19050" t="0" r="5148" b="0"/>
                <wp:docPr id="2" name="Immagine 1" descr="asp basso lod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p basso lod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02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D9D9D9" w:themeFill="background1" w:themeFillShade="D9"/>
        </w:tcPr>
        <w:p w:rsidR="00D0409E" w:rsidRDefault="003339F3" w:rsidP="008561A1">
          <w:pPr>
            <w:jc w:val="center"/>
            <w:rPr>
              <w:rFonts w:eastAsia="Times New Roman" w:cstheme="minorHAnsi"/>
              <w:b/>
            </w:rPr>
          </w:pPr>
          <w:r>
            <w:rPr>
              <w:rFonts w:eastAsia="Times New Roman" w:cstheme="minorHAnsi"/>
              <w:b/>
            </w:rPr>
            <w:t>ALL 04</w:t>
          </w:r>
          <w:r w:rsidR="006E0D3D">
            <w:rPr>
              <w:rFonts w:eastAsia="Times New Roman" w:cstheme="minorHAnsi"/>
              <w:b/>
            </w:rPr>
            <w:t xml:space="preserve"> </w:t>
          </w:r>
          <w:r w:rsidR="006E0D3D" w:rsidRPr="00A00A23">
            <w:rPr>
              <w:rFonts w:eastAsia="Times New Roman" w:cstheme="minorHAnsi"/>
              <w:b/>
            </w:rPr>
            <w:t xml:space="preserve">PTPCT </w:t>
          </w:r>
        </w:p>
        <w:p w:rsidR="006E0D3D" w:rsidRDefault="006E0D3D" w:rsidP="008561A1">
          <w:pPr>
            <w:jc w:val="center"/>
            <w:rPr>
              <w:rFonts w:eastAsia="Times New Roman" w:cstheme="minorHAnsi"/>
              <w:b/>
            </w:rPr>
          </w:pPr>
          <w:r w:rsidRPr="00A00A23">
            <w:rPr>
              <w:rFonts w:eastAsia="Times New Roman" w:cstheme="minorHAnsi"/>
              <w:b/>
            </w:rPr>
            <w:t>CLA</w:t>
          </w:r>
          <w:r>
            <w:rPr>
              <w:rFonts w:eastAsia="Times New Roman" w:cstheme="minorHAnsi"/>
              <w:b/>
            </w:rPr>
            <w:t>USOLA ANTICORRUZIONE- FORNITORI</w:t>
          </w:r>
          <w:r w:rsidR="00BF0E71">
            <w:rPr>
              <w:rFonts w:eastAsia="Times New Roman" w:cstheme="minorHAnsi"/>
              <w:b/>
            </w:rPr>
            <w:t>-CONSULENTI-COLLABORATORI</w:t>
          </w:r>
        </w:p>
        <w:p w:rsidR="00E82CAE" w:rsidRPr="00285933" w:rsidRDefault="00E82CAE" w:rsidP="00E82CAE">
          <w:pPr>
            <w:pStyle w:val="Corpotesto"/>
            <w:ind w:left="112"/>
            <w:jc w:val="center"/>
            <w:rPr>
              <w:rFonts w:asciiTheme="minorHAnsi" w:hAnsiTheme="minorHAnsi" w:cstheme="minorHAnsi"/>
              <w:lang w:val="it-IT"/>
            </w:rPr>
          </w:pPr>
          <w:bookmarkStart w:id="0" w:name="_GoBack"/>
          <w:bookmarkEnd w:id="0"/>
          <w:r w:rsidRPr="00285933">
            <w:rPr>
              <w:rFonts w:asciiTheme="minorHAnsi" w:hAnsiTheme="minorHAnsi" w:cstheme="minorHAnsi"/>
              <w:w w:val="105"/>
              <w:lang w:val="it-IT"/>
            </w:rPr>
            <w:t>DICHIARAZIONE SOSTITUTIVA DELL’ATTO DI NOTORIETA’</w:t>
          </w:r>
        </w:p>
        <w:p w:rsidR="006E0D3D" w:rsidRPr="00285933" w:rsidRDefault="00E82CAE" w:rsidP="00E82CAE">
          <w:pPr>
            <w:pStyle w:val="Intestazione"/>
            <w:jc w:val="center"/>
            <w:rPr>
              <w:b/>
              <w:lang w:val="en-US"/>
            </w:rPr>
          </w:pPr>
          <w:r w:rsidRPr="00285933">
            <w:rPr>
              <w:rFonts w:cstheme="minorHAnsi"/>
              <w:w w:val="105"/>
              <w:lang w:val="en-US"/>
            </w:rPr>
            <w:t>(Art. 46 D.P.R. 28 dicembre 2000, n. 445)</w:t>
          </w:r>
        </w:p>
        <w:p w:rsidR="006E0D3D" w:rsidRPr="00285933" w:rsidRDefault="006E0D3D" w:rsidP="008561A1">
          <w:pPr>
            <w:pStyle w:val="Intestazione"/>
            <w:jc w:val="both"/>
            <w:rPr>
              <w:lang w:val="en-US"/>
            </w:rPr>
          </w:pPr>
        </w:p>
      </w:tc>
      <w:tc>
        <w:tcPr>
          <w:tcW w:w="1873" w:type="dxa"/>
        </w:tcPr>
        <w:p w:rsidR="006E0D3D" w:rsidRDefault="006E0D3D" w:rsidP="008561A1">
          <w:pPr>
            <w:pStyle w:val="Intestazione"/>
          </w:pPr>
          <w:r>
            <w:t>Rev. 0</w:t>
          </w:r>
        </w:p>
        <w:p w:rsidR="006E0D3D" w:rsidRDefault="006E0D3D" w:rsidP="008561A1">
          <w:pPr>
            <w:pStyle w:val="Intestazione"/>
          </w:pPr>
          <w:r>
            <w:t>del 24/12/2016</w:t>
          </w:r>
        </w:p>
        <w:sdt>
          <w:sdtPr>
            <w:id w:val="325156678"/>
            <w:docPartObj>
              <w:docPartGallery w:val="Page Numbers (Top of Page)"/>
              <w:docPartUnique/>
            </w:docPartObj>
          </w:sdtPr>
          <w:sdtEndPr/>
          <w:sdtContent>
            <w:p w:rsidR="006E0D3D" w:rsidRDefault="006E0D3D" w:rsidP="008561A1">
              <w:r>
                <w:t xml:space="preserve">Pagina </w:t>
              </w:r>
              <w:r w:rsidR="00524556">
                <w:fldChar w:fldCharType="begin"/>
              </w:r>
              <w:r>
                <w:instrText xml:space="preserve"> PAGE </w:instrText>
              </w:r>
              <w:r w:rsidR="00524556">
                <w:fldChar w:fldCharType="separate"/>
              </w:r>
              <w:r w:rsidR="00BF0E71">
                <w:rPr>
                  <w:noProof/>
                </w:rPr>
                <w:t>1</w:t>
              </w:r>
              <w:r w:rsidR="00524556">
                <w:fldChar w:fldCharType="end"/>
              </w:r>
              <w:r>
                <w:t xml:space="preserve"> di </w:t>
              </w:r>
              <w:r w:rsidR="00524556">
                <w:fldChar w:fldCharType="begin"/>
              </w:r>
              <w:r>
                <w:instrText xml:space="preserve"> NUMPAGES  </w:instrText>
              </w:r>
              <w:r w:rsidR="00524556">
                <w:fldChar w:fldCharType="separate"/>
              </w:r>
              <w:r w:rsidR="00BF0E71">
                <w:rPr>
                  <w:noProof/>
                </w:rPr>
                <w:t>4</w:t>
              </w:r>
              <w:r w:rsidR="00524556">
                <w:fldChar w:fldCharType="end"/>
              </w:r>
            </w:p>
          </w:sdtContent>
        </w:sdt>
        <w:p w:rsidR="006E0D3D" w:rsidRDefault="006E0D3D" w:rsidP="008561A1">
          <w:pPr>
            <w:pStyle w:val="Intestazione"/>
          </w:pPr>
        </w:p>
      </w:tc>
    </w:tr>
  </w:tbl>
  <w:p w:rsidR="006E0D3D" w:rsidRDefault="006E0D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71" w:rsidRDefault="00BF0E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64"/>
    <w:rsid w:val="00044579"/>
    <w:rsid w:val="00080532"/>
    <w:rsid w:val="000952BD"/>
    <w:rsid w:val="000E52A4"/>
    <w:rsid w:val="001145BF"/>
    <w:rsid w:val="00146E15"/>
    <w:rsid w:val="001768EE"/>
    <w:rsid w:val="001775E9"/>
    <w:rsid w:val="00195294"/>
    <w:rsid w:val="002001D2"/>
    <w:rsid w:val="002149FD"/>
    <w:rsid w:val="00285933"/>
    <w:rsid w:val="003077AC"/>
    <w:rsid w:val="00321CCB"/>
    <w:rsid w:val="003339F3"/>
    <w:rsid w:val="00346049"/>
    <w:rsid w:val="00384958"/>
    <w:rsid w:val="003F20F8"/>
    <w:rsid w:val="00401E1A"/>
    <w:rsid w:val="005122B7"/>
    <w:rsid w:val="00524556"/>
    <w:rsid w:val="005463DD"/>
    <w:rsid w:val="0058386E"/>
    <w:rsid w:val="005A595A"/>
    <w:rsid w:val="006A0D23"/>
    <w:rsid w:val="006B09AE"/>
    <w:rsid w:val="006E0D3D"/>
    <w:rsid w:val="007449DA"/>
    <w:rsid w:val="007E1972"/>
    <w:rsid w:val="00853A94"/>
    <w:rsid w:val="008812BC"/>
    <w:rsid w:val="008A60EE"/>
    <w:rsid w:val="008C1B7B"/>
    <w:rsid w:val="0099729F"/>
    <w:rsid w:val="009D0FC0"/>
    <w:rsid w:val="009E1008"/>
    <w:rsid w:val="009F0E64"/>
    <w:rsid w:val="00AE0D71"/>
    <w:rsid w:val="00B11C1B"/>
    <w:rsid w:val="00B20478"/>
    <w:rsid w:val="00B36CFA"/>
    <w:rsid w:val="00B61CD9"/>
    <w:rsid w:val="00BD461B"/>
    <w:rsid w:val="00BF0E71"/>
    <w:rsid w:val="00C45F8A"/>
    <w:rsid w:val="00CD7704"/>
    <w:rsid w:val="00D0409E"/>
    <w:rsid w:val="00DA4A2C"/>
    <w:rsid w:val="00DC01E7"/>
    <w:rsid w:val="00E8252F"/>
    <w:rsid w:val="00E82CAE"/>
    <w:rsid w:val="00EA5D5B"/>
    <w:rsid w:val="00EE3504"/>
    <w:rsid w:val="00EF4F86"/>
    <w:rsid w:val="00F60FE5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B3E38-425D-4B58-BD74-2059EDB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E64"/>
  </w:style>
  <w:style w:type="paragraph" w:styleId="Pidipagina">
    <w:name w:val="footer"/>
    <w:basedOn w:val="Normale"/>
    <w:link w:val="PidipaginaCarattere"/>
    <w:uiPriority w:val="99"/>
    <w:unhideWhenUsed/>
    <w:rsid w:val="009F0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E64"/>
  </w:style>
  <w:style w:type="table" w:styleId="Grigliatabella">
    <w:name w:val="Table Grid"/>
    <w:basedOn w:val="Tabellanormale"/>
    <w:uiPriority w:val="59"/>
    <w:rsid w:val="009F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E6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E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E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E64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8812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604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82C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2C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AE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Angela</cp:lastModifiedBy>
  <cp:revision>15</cp:revision>
  <dcterms:created xsi:type="dcterms:W3CDTF">2016-06-15T12:47:00Z</dcterms:created>
  <dcterms:modified xsi:type="dcterms:W3CDTF">2017-04-03T09:59:00Z</dcterms:modified>
</cp:coreProperties>
</file>